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600B" w:rsidRDefault="00EC600B" w:rsidP="001E39D2">
      <w:pPr>
        <w:spacing w:after="0" w:line="240" w:lineRule="auto"/>
        <w:jc w:val="center"/>
        <w:rPr>
          <w:rStyle w:val="fontstyle01"/>
          <w:rFonts w:ascii="Times New Roman" w:hAnsi="Times New Roman" w:cs="Times New Roman"/>
          <w:sz w:val="28"/>
          <w:szCs w:val="28"/>
        </w:rPr>
      </w:pPr>
      <w:r w:rsidRPr="00EC600B">
        <w:rPr>
          <w:rFonts w:ascii="KZ Times New Roman" w:hAnsi="KZ Times New Roman"/>
          <w:b/>
          <w:sz w:val="28"/>
        </w:rPr>
        <w:t xml:space="preserve">8 </w:t>
      </w:r>
      <w:r>
        <w:rPr>
          <w:rFonts w:ascii="KZ Times New Roman" w:hAnsi="KZ Times New Roman"/>
          <w:b/>
          <w:sz w:val="28"/>
          <w:lang w:val="kk-KZ"/>
        </w:rPr>
        <w:t xml:space="preserve">дәріс </w:t>
      </w:r>
      <w:r>
        <w:rPr>
          <w:rFonts w:ascii="KZ Times New Roman" w:hAnsi="KZ Times New Roman"/>
          <w:b/>
          <w:sz w:val="28"/>
        </w:rPr>
        <w:t>«</w:t>
      </w:r>
      <w:proofErr w:type="spellStart"/>
      <w:r w:rsidRPr="00EC600B">
        <w:rPr>
          <w:rFonts w:ascii="KZ Times New Roman" w:hAnsi="KZ Times New Roman"/>
          <w:b/>
          <w:sz w:val="28"/>
        </w:rPr>
        <w:t>Керами</w:t>
      </w:r>
      <w:proofErr w:type="spellEnd"/>
      <w:r w:rsidRPr="00EC600B">
        <w:rPr>
          <w:rFonts w:ascii="KZ Times New Roman" w:hAnsi="KZ Times New Roman"/>
          <w:b/>
          <w:sz w:val="28"/>
          <w:lang w:val="kk-KZ"/>
        </w:rPr>
        <w:t>калық</w:t>
      </w:r>
      <w:r w:rsidRPr="00EC600B">
        <w:rPr>
          <w:rFonts w:ascii="KZ Times New Roman" w:hAnsi="KZ Times New Roman"/>
          <w:b/>
          <w:sz w:val="28"/>
        </w:rPr>
        <w:t xml:space="preserve"> материал</w:t>
      </w:r>
      <w:r w:rsidRPr="00EC600B">
        <w:rPr>
          <w:rFonts w:ascii="KZ Times New Roman" w:hAnsi="KZ Times New Roman"/>
          <w:b/>
          <w:sz w:val="28"/>
          <w:lang w:val="kk-KZ"/>
        </w:rPr>
        <w:t>дар</w:t>
      </w:r>
      <w:proofErr w:type="spellStart"/>
      <w:r w:rsidRPr="00EC600B">
        <w:rPr>
          <w:rFonts w:ascii="KZ Times New Roman" w:hAnsi="KZ Times New Roman"/>
          <w:b/>
          <w:sz w:val="28"/>
        </w:rPr>
        <w:t>ы</w:t>
      </w:r>
      <w:proofErr w:type="spellEnd"/>
      <w:r w:rsidRPr="00EC600B">
        <w:rPr>
          <w:rFonts w:ascii="KZ Times New Roman" w:hAnsi="KZ Times New Roman"/>
          <w:b/>
          <w:sz w:val="28"/>
        </w:rPr>
        <w:t xml:space="preserve"> </w:t>
      </w:r>
      <w:r w:rsidRPr="00EC600B">
        <w:rPr>
          <w:rFonts w:ascii="KZ Times New Roman" w:hAnsi="KZ Times New Roman"/>
          <w:b/>
          <w:sz w:val="28"/>
          <w:lang w:val="kk-KZ"/>
        </w:rPr>
        <w:t>мен бұйымдары</w:t>
      </w:r>
      <w:r>
        <w:rPr>
          <w:rFonts w:ascii="KZ Times New Roman" w:hAnsi="KZ Times New Roman"/>
          <w:b/>
          <w:sz w:val="28"/>
          <w:lang w:val="kk-KZ"/>
        </w:rPr>
        <w:t>»</w:t>
      </w:r>
    </w:p>
    <w:p w:rsidR="00EC600B" w:rsidRDefault="00EC600B" w:rsidP="00415555">
      <w:pPr>
        <w:spacing w:after="0" w:line="240" w:lineRule="auto"/>
        <w:ind w:firstLine="709"/>
        <w:jc w:val="center"/>
        <w:rPr>
          <w:rStyle w:val="fontstyle01"/>
          <w:rFonts w:ascii="Times New Roman" w:hAnsi="Times New Roman" w:cs="Times New Roman"/>
          <w:sz w:val="28"/>
          <w:szCs w:val="28"/>
        </w:rPr>
      </w:pPr>
    </w:p>
    <w:p w:rsidR="00ED1C85" w:rsidRDefault="00ED1C85" w:rsidP="00ED1C85">
      <w:pPr>
        <w:spacing w:after="0" w:line="240" w:lineRule="auto"/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Жасанды күйдірілген материалдары мен бұйымдарын (керамика)</w:t>
      </w:r>
      <w:r>
        <w:rPr>
          <w:rFonts w:ascii="KZ Times New Roman" w:hAnsi="KZ Times New Roman"/>
          <w:sz w:val="28"/>
          <w:szCs w:val="28"/>
          <w:lang w:val="kk-KZ"/>
        </w:rPr>
        <w:t xml:space="preserve"> балшық илемін қалыптау және кептір</w:t>
      </w:r>
      <w:r w:rsidRPr="003F52E5">
        <w:rPr>
          <w:rFonts w:ascii="KZ Times New Roman" w:hAnsi="KZ Times New Roman"/>
          <w:sz w:val="28"/>
          <w:szCs w:val="28"/>
          <w:lang w:val="kk-KZ"/>
        </w:rPr>
        <w:t>ген соң 900-1300</w:t>
      </w:r>
      <w:r w:rsidRPr="003F52E5">
        <w:rPr>
          <w:rFonts w:ascii="KZ Times New Roman" w:hAnsi="KZ Times New Roman"/>
          <w:sz w:val="28"/>
          <w:szCs w:val="28"/>
        </w:rPr>
        <w:t>°С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күйдіру жолымен алады</w:t>
      </w:r>
      <w:r>
        <w:rPr>
          <w:rFonts w:ascii="KZ Times New Roman" w:hAnsi="KZ Times New Roman"/>
          <w:sz w:val="28"/>
          <w:szCs w:val="28"/>
          <w:lang w:val="kk-KZ"/>
        </w:rPr>
        <w:t>.</w:t>
      </w:r>
    </w:p>
    <w:p w:rsidR="00ED1C85" w:rsidRDefault="00ED1C85" w:rsidP="00ED1C85">
      <w:pPr>
        <w:spacing w:after="0" w:line="240" w:lineRule="auto"/>
        <w:ind w:firstLine="709"/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</w:p>
    <w:p w:rsidR="0088487A" w:rsidRDefault="00085630" w:rsidP="00EC600B">
      <w:pPr>
        <w:spacing w:after="0" w:line="240" w:lineRule="auto"/>
        <w:ind w:firstLine="709"/>
        <w:rPr>
          <w:rStyle w:val="fontstyle01"/>
          <w:rFonts w:ascii="Times New Roman" w:hAnsi="Times New Roman" w:cs="Times New Roman"/>
          <w:sz w:val="28"/>
          <w:szCs w:val="28"/>
        </w:rPr>
      </w:pPr>
      <w:proofErr w:type="spellStart"/>
      <w:r w:rsidRPr="00085630">
        <w:rPr>
          <w:rStyle w:val="fontstyle01"/>
          <w:rFonts w:ascii="Times New Roman" w:hAnsi="Times New Roman" w:cs="Times New Roman"/>
          <w:sz w:val="28"/>
          <w:szCs w:val="28"/>
        </w:rPr>
        <w:t>Шикізаттар</w:t>
      </w:r>
      <w:proofErr w:type="spellEnd"/>
    </w:p>
    <w:p w:rsidR="0088487A" w:rsidRDefault="00085630" w:rsidP="00415555">
      <w:pPr>
        <w:spacing w:after="0" w:line="240" w:lineRule="auto"/>
        <w:ind w:firstLine="709"/>
        <w:jc w:val="both"/>
        <w:rPr>
          <w:rStyle w:val="fontstyle11"/>
          <w:rFonts w:ascii="Times New Roman" w:hAnsi="Times New Roman" w:cs="Times New Roman"/>
          <w:sz w:val="28"/>
          <w:szCs w:val="28"/>
        </w:rPr>
      </w:pPr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Саз – балшықты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материалдар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каолиндер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, саз-</w:t>
      </w:r>
      <w:r w:rsidR="00C36350" w:rsidRPr="00085630">
        <w:rPr>
          <w:rStyle w:val="fontstyle11"/>
          <w:rFonts w:ascii="Times New Roman" w:hAnsi="Times New Roman" w:cs="Times New Roman"/>
          <w:sz w:val="28"/>
          <w:szCs w:val="28"/>
        </w:rPr>
        <w:t>балшықтар,</w:t>
      </w:r>
      <w:r w:rsidR="00C36350" w:rsidRPr="000856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6350" w:rsidRPr="00085630">
        <w:rPr>
          <w:rFonts w:ascii="Times New Roman" w:hAnsi="Times New Roman" w:cs="Times New Roman"/>
          <w:sz w:val="28"/>
          <w:szCs w:val="28"/>
        </w:rPr>
        <w:t>бентониттер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.</w:t>
      </w:r>
    </w:p>
    <w:p w:rsidR="00085630" w:rsidRPr="0088487A" w:rsidRDefault="00085630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Керамикалық бұйымдар</w:t>
      </w:r>
      <w:r w:rsidR="00C36350">
        <w:rPr>
          <w:rStyle w:val="fontstyle11"/>
          <w:rFonts w:ascii="Times New Roman" w:hAnsi="Times New Roman" w:cs="Times New Roman"/>
          <w:sz w:val="28"/>
          <w:szCs w:val="28"/>
        </w:rPr>
        <w:t>ды</w:t>
      </w:r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өндіру үшін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шикізат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6350" w:rsidRPr="00085630">
        <w:rPr>
          <w:rStyle w:val="fontstyle11"/>
          <w:rFonts w:ascii="Times New Roman" w:hAnsi="Times New Roman" w:cs="Times New Roman"/>
          <w:sz w:val="28"/>
          <w:szCs w:val="28"/>
        </w:rPr>
        <w:t>каолиндер</w:t>
      </w:r>
      <w:proofErr w:type="spellEnd"/>
      <w:r w:rsidR="00C36350" w:rsidRPr="00085630">
        <w:rPr>
          <w:rStyle w:val="fontstyle11"/>
          <w:rFonts w:ascii="Times New Roman" w:hAnsi="Times New Roman" w:cs="Times New Roman"/>
          <w:sz w:val="28"/>
          <w:szCs w:val="28"/>
        </w:rPr>
        <w:t>,</w:t>
      </w:r>
      <w:r w:rsidR="00C36350" w:rsidRPr="00085630">
        <w:rPr>
          <w:rFonts w:ascii="Times New Roman" w:hAnsi="Times New Roman" w:cs="Times New Roman"/>
          <w:sz w:val="28"/>
          <w:szCs w:val="28"/>
        </w:rPr>
        <w:t xml:space="preserve"> саз</w:t>
      </w:r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қоспалары қолданылады. </w:t>
      </w:r>
      <w:proofErr w:type="spellStart"/>
      <w:r w:rsidRPr="00085630">
        <w:rPr>
          <w:rStyle w:val="fontstyle01"/>
          <w:rFonts w:ascii="Times New Roman" w:hAnsi="Times New Roman" w:cs="Times New Roman"/>
          <w:sz w:val="28"/>
          <w:szCs w:val="28"/>
        </w:rPr>
        <w:t>Каолиндер</w:t>
      </w:r>
      <w:proofErr w:type="spellEnd"/>
      <w:r w:rsidRPr="00085630">
        <w:rPr>
          <w:rStyle w:val="fontstyle01"/>
          <w:rFonts w:ascii="Times New Roman" w:hAnsi="Times New Roman" w:cs="Times New Roman"/>
          <w:sz w:val="28"/>
          <w:szCs w:val="28"/>
        </w:rPr>
        <w:t xml:space="preserve"> </w:t>
      </w:r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жəне </w:t>
      </w:r>
      <w:r w:rsidRPr="00085630">
        <w:rPr>
          <w:rStyle w:val="fontstyle01"/>
          <w:rFonts w:ascii="Times New Roman" w:hAnsi="Times New Roman" w:cs="Times New Roman"/>
          <w:sz w:val="28"/>
          <w:szCs w:val="28"/>
        </w:rPr>
        <w:t xml:space="preserve">саз-балшықтар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деп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–əртүрлі қоспалармен араласқан, табиғатта тараған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сулыалюмосиликаттарды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айтады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Олар</w:t>
      </w:r>
      <w:r w:rsidR="00C47311">
        <w:rPr>
          <w:rStyle w:val="fontstyle11"/>
          <w:rFonts w:ascii="Times New Roman" w:hAnsi="Times New Roman" w:cs="Times New Roman"/>
          <w:sz w:val="28"/>
          <w:szCs w:val="28"/>
        </w:rPr>
        <w:t>ды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су қосып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илегенде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– пластикалыққамырға, ал күйдіргеннен кейін–тасқа ұқсас күйге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айналады.</w:t>
      </w:r>
      <w:r w:rsidRPr="00085630">
        <w:rPr>
          <w:rStyle w:val="fontstyle31"/>
          <w:rFonts w:ascii="Times New Roman" w:hAnsi="Times New Roman" w:cs="Times New Roman"/>
          <w:sz w:val="28"/>
          <w:szCs w:val="28"/>
        </w:rPr>
        <w:t>Каолиндер</w:t>
      </w:r>
      <w:proofErr w:type="spellEnd"/>
      <w:r w:rsidRPr="00085630">
        <w:rPr>
          <w:rStyle w:val="fontstyle31"/>
          <w:rFonts w:ascii="Times New Roman" w:hAnsi="Times New Roman" w:cs="Times New Roman"/>
          <w:sz w:val="28"/>
          <w:szCs w:val="28"/>
        </w:rPr>
        <w:t xml:space="preserve"> </w:t>
      </w:r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тек қана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дерлі</w:t>
      </w:r>
      <w:r w:rsidR="00C47311">
        <w:rPr>
          <w:rStyle w:val="fontstyle11"/>
          <w:rFonts w:ascii="Times New Roman" w:hAnsi="Times New Roman" w:cs="Times New Roman"/>
          <w:sz w:val="28"/>
          <w:szCs w:val="28"/>
        </w:rPr>
        <w:t>к</w:t>
      </w:r>
      <w:proofErr w:type="spellEnd"/>
      <w:r w:rsidR="00C47311">
        <w:rPr>
          <w:rStyle w:val="fontstyle11"/>
          <w:rFonts w:ascii="Times New Roman" w:hAnsi="Times New Roman" w:cs="Times New Roman"/>
          <w:sz w:val="28"/>
          <w:szCs w:val="28"/>
        </w:rPr>
        <w:t xml:space="preserve"> каолинит </w:t>
      </w:r>
      <w:proofErr w:type="spellStart"/>
      <w:r w:rsidR="00C47311">
        <w:rPr>
          <w:rStyle w:val="fontstyle11"/>
          <w:rFonts w:ascii="Times New Roman" w:hAnsi="Times New Roman" w:cs="Times New Roman"/>
          <w:sz w:val="28"/>
          <w:szCs w:val="28"/>
        </w:rPr>
        <w:t>минералынан</w:t>
      </w:r>
      <w:proofErr w:type="spellEnd"/>
      <w:r w:rsidR="00C47311">
        <w:rPr>
          <w:rStyle w:val="fontstyle11"/>
          <w:rFonts w:ascii="Times New Roman" w:hAnsi="Times New Roman" w:cs="Times New Roman"/>
          <w:sz w:val="28"/>
          <w:szCs w:val="28"/>
        </w:rPr>
        <w:t xml:space="preserve"> (Al2O3 2SiO2·</w:t>
      </w:r>
      <w:r w:rsidR="00C36350" w:rsidRPr="00085630">
        <w:rPr>
          <w:rStyle w:val="fontstyle11"/>
          <w:rFonts w:ascii="Times New Roman" w:hAnsi="Times New Roman" w:cs="Times New Roman"/>
          <w:sz w:val="28"/>
          <w:szCs w:val="28"/>
        </w:rPr>
        <w:t>H2O)</w:t>
      </w:r>
      <w:r w:rsidR="00C36350" w:rsidRPr="00085630">
        <w:rPr>
          <w:rFonts w:ascii="Times New Roman" w:hAnsi="Times New Roman" w:cs="Times New Roman"/>
          <w:sz w:val="28"/>
          <w:szCs w:val="28"/>
        </w:rPr>
        <w:t xml:space="preserve"> құралады</w:t>
      </w:r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, бөлшектерінің (түйіршектерінің) өлшемдері көбінесе 0,01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ммден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, күйдіргенде ақ түсін (өңін) сақтайды.</w:t>
      </w:r>
    </w:p>
    <w:p w:rsidR="00085630" w:rsidRDefault="00085630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1C85">
        <w:rPr>
          <w:rStyle w:val="fontstyle31"/>
          <w:rFonts w:ascii="Times New Roman" w:hAnsi="Times New Roman" w:cs="Times New Roman"/>
          <w:b/>
          <w:sz w:val="28"/>
          <w:szCs w:val="28"/>
        </w:rPr>
        <w:t>Саз-балшықта</w:t>
      </w:r>
      <w:r w:rsidRPr="00C47311">
        <w:rPr>
          <w:rStyle w:val="fontstyle31"/>
          <w:rFonts w:ascii="Times New Roman" w:hAnsi="Times New Roman" w:cs="Times New Roman"/>
          <w:b/>
          <w:sz w:val="28"/>
          <w:szCs w:val="28"/>
        </w:rPr>
        <w:t>р</w:t>
      </w:r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(осыдан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балшық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саз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деп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қысқартылыпайтылады)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минерал мен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біршама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минералдық жəне органикалыққоспалардан құралады. Бұл минералдардың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бір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тобы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сумен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араластырғандаиленгіш қамыр түзеді. Ал басқа (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тобында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кальцитте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далашпатында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мұндай пластикалық қасиет жоқ.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топтағы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минералды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–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сазды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(балшықты)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зат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деп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екіншісін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сазды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емес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минералдар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дейді.Балшықты (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сазды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зат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(бөлшектерінің өлшемі 0,005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мм-ден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төмен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негізіндекаолинит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онымен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туысқан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минералдар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– монтмориллонит</w:t>
      </w:r>
      <w:r w:rsidR="00C47311">
        <w:rPr>
          <w:rStyle w:val="fontstyle11"/>
          <w:rFonts w:ascii="Times New Roman" w:hAnsi="Times New Roman" w:cs="Times New Roman"/>
          <w:sz w:val="28"/>
          <w:szCs w:val="28"/>
        </w:rPr>
        <w:t xml:space="preserve"> (Al2O3·</w:t>
      </w:r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4SiO</w:t>
      </w:r>
      <w:r w:rsidR="00C47311">
        <w:rPr>
          <w:rStyle w:val="fontstyle11"/>
          <w:rFonts w:ascii="Times New Roman" w:hAnsi="Times New Roman" w:cs="Times New Roman"/>
          <w:sz w:val="28"/>
          <w:szCs w:val="28"/>
        </w:rPr>
        <w:t xml:space="preserve">2 ·nH2O) пен </w:t>
      </w:r>
      <w:proofErr w:type="spellStart"/>
      <w:r w:rsidR="003740CB">
        <w:rPr>
          <w:rStyle w:val="fontstyle11"/>
          <w:rFonts w:ascii="Times New Roman" w:hAnsi="Times New Roman" w:cs="Times New Roman"/>
          <w:sz w:val="28"/>
          <w:szCs w:val="28"/>
        </w:rPr>
        <w:t>г</w:t>
      </w:r>
      <w:r w:rsidR="00C47311">
        <w:rPr>
          <w:rStyle w:val="fontstyle11"/>
          <w:rFonts w:ascii="Times New Roman" w:hAnsi="Times New Roman" w:cs="Times New Roman"/>
          <w:sz w:val="28"/>
          <w:szCs w:val="28"/>
        </w:rPr>
        <w:t>аллуазит</w:t>
      </w:r>
      <w:proofErr w:type="spellEnd"/>
      <w:r w:rsidR="00C47311">
        <w:rPr>
          <w:rStyle w:val="fontstyle11"/>
          <w:rFonts w:ascii="Times New Roman" w:hAnsi="Times New Roman" w:cs="Times New Roman"/>
          <w:sz w:val="28"/>
          <w:szCs w:val="28"/>
        </w:rPr>
        <w:t xml:space="preserve"> (Al2O3 2SiO2 </w:t>
      </w:r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4H2O) құралады. Уақбөлшектер (түйіршіктер) балшықтардың пластикалық қасиетін жақсартады(жоғарылатады). Жоғары пластикалық балшықтардың 80-90-%і 0,003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ммден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төмен бөлшектерден құралады.</w:t>
      </w:r>
    </w:p>
    <w:p w:rsidR="00085630" w:rsidRDefault="00085630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85630">
        <w:rPr>
          <w:rStyle w:val="fontstyle01"/>
          <w:rFonts w:ascii="Times New Roman" w:hAnsi="Times New Roman" w:cs="Times New Roman"/>
          <w:sz w:val="28"/>
          <w:szCs w:val="28"/>
        </w:rPr>
        <w:t>Бентониттер</w:t>
      </w:r>
      <w:proofErr w:type="spellEnd"/>
      <w:r w:rsidRPr="00085630">
        <w:rPr>
          <w:rStyle w:val="fontstyle01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деп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– жоғары пластикалық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негіздемонтмориллониттен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құралған, балшықтарды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айтады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. Олардың 85-90</w:t>
      </w:r>
      <w:r w:rsidR="008E09FC">
        <w:rPr>
          <w:rStyle w:val="fontstyle11"/>
          <w:rFonts w:ascii="Times New Roman" w:hAnsi="Times New Roman" w:cs="Times New Roman"/>
          <w:sz w:val="28"/>
          <w:szCs w:val="28"/>
        </w:rPr>
        <w:t xml:space="preserve">пайызы өте </w:t>
      </w:r>
      <w:r w:rsidR="008E09FC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ұс</w:t>
      </w:r>
      <w:r w:rsidR="008E09FC">
        <w:rPr>
          <w:rStyle w:val="fontstyle11"/>
          <w:rFonts w:ascii="Times New Roman" w:hAnsi="Times New Roman" w:cs="Times New Roman"/>
          <w:sz w:val="28"/>
          <w:szCs w:val="28"/>
        </w:rPr>
        <w:t xml:space="preserve">ақ 0,001 </w:t>
      </w:r>
      <w:proofErr w:type="spellStart"/>
      <w:r w:rsidR="008E09FC">
        <w:rPr>
          <w:rStyle w:val="fontstyle11"/>
          <w:rFonts w:ascii="Times New Roman" w:hAnsi="Times New Roman" w:cs="Times New Roman"/>
          <w:sz w:val="28"/>
          <w:szCs w:val="28"/>
        </w:rPr>
        <w:t>мм-ден</w:t>
      </w:r>
      <w:proofErr w:type="spellEnd"/>
      <w:r w:rsidR="008E09FC">
        <w:rPr>
          <w:rStyle w:val="fontstyle11"/>
          <w:rFonts w:ascii="Times New Roman" w:hAnsi="Times New Roman" w:cs="Times New Roman"/>
          <w:sz w:val="28"/>
          <w:szCs w:val="28"/>
        </w:rPr>
        <w:t xml:space="preserve"> төмен</w:t>
      </w:r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бөлшектерден тұрады.Қорыта айтқанда, балшық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материалдарда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өлшемі 0,001 ммбөлшектер көбейген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, олардың пластикалығы өседі.Пластикалығы ең жоғары балшықтарда көп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кездесетін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қоспа –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дала</w:t>
      </w:r>
      <w:r w:rsidR="008E09FC">
        <w:rPr>
          <w:rStyle w:val="fontstyle11"/>
          <w:rFonts w:ascii="Times New Roman" w:hAnsi="Times New Roman" w:cs="Times New Roman"/>
          <w:sz w:val="28"/>
          <w:szCs w:val="28"/>
        </w:rPr>
        <w:t>шпаты</w:t>
      </w:r>
      <w:proofErr w:type="spellEnd"/>
      <w:r w:rsidR="008E09FC">
        <w:rPr>
          <w:rStyle w:val="fontstyle11"/>
          <w:rFonts w:ascii="Times New Roman" w:hAnsi="Times New Roman" w:cs="Times New Roman"/>
          <w:sz w:val="28"/>
          <w:szCs w:val="28"/>
        </w:rPr>
        <w:t xml:space="preserve">, олардың балқу </w:t>
      </w:r>
      <w:proofErr w:type="spellStart"/>
      <w:r w:rsidR="008E09FC">
        <w:rPr>
          <w:rStyle w:val="fontstyle11"/>
          <w:rFonts w:ascii="Times New Roman" w:hAnsi="Times New Roman" w:cs="Times New Roman"/>
          <w:sz w:val="28"/>
          <w:szCs w:val="28"/>
        </w:rPr>
        <w:t>темпера</w:t>
      </w:r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турасын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төмендетеді.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Темір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тотығы ()оларға қызыл, ал басқа, əсіресе көміртегіне бай органикалық қоспаларқоңыр, т.б. түстер (өң</w:t>
      </w:r>
      <w:proofErr w:type="gram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дер</w:t>
      </w:r>
      <w:proofErr w:type="gram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Кальцийлі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карбонат () </w:t>
      </w:r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“көпірме”</w:t>
      </w:r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(“дутик”)*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атты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ақау (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кемістік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келтіреді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.</w:t>
      </w:r>
    </w:p>
    <w:p w:rsidR="00085630" w:rsidRDefault="00085630" w:rsidP="00415555">
      <w:pPr>
        <w:spacing w:after="0" w:line="240" w:lineRule="auto"/>
        <w:ind w:firstLine="709"/>
        <w:jc w:val="both"/>
        <w:rPr>
          <w:rStyle w:val="fontstyle11"/>
          <w:rFonts w:ascii="Times New Roman" w:hAnsi="Times New Roman" w:cs="Times New Roman"/>
          <w:sz w:val="28"/>
          <w:szCs w:val="28"/>
        </w:rPr>
      </w:pPr>
    </w:p>
    <w:p w:rsidR="00085630" w:rsidRPr="00B85A63" w:rsidRDefault="00085630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85A63">
        <w:rPr>
          <w:rStyle w:val="fontstyle11"/>
          <w:rFonts w:ascii="Times New Roman" w:hAnsi="Times New Roman" w:cs="Times New Roman"/>
          <w:i/>
          <w:sz w:val="28"/>
          <w:szCs w:val="28"/>
        </w:rPr>
        <w:t>*</w:t>
      </w:r>
      <w:r w:rsidRPr="00B85A63">
        <w:rPr>
          <w:rStyle w:val="fontstyle11"/>
          <w:rFonts w:ascii="Times New Roman" w:hAnsi="Times New Roman" w:cs="Times New Roman"/>
          <w:i/>
          <w:sz w:val="28"/>
          <w:szCs w:val="28"/>
        </w:rPr>
        <w:t>“Көпірме”</w:t>
      </w:r>
      <w:r w:rsidRPr="00B85A63">
        <w:rPr>
          <w:rStyle w:val="fontstyle11"/>
          <w:rFonts w:ascii="Times New Roman" w:hAnsi="Times New Roman" w:cs="Times New Roman"/>
          <w:i/>
          <w:sz w:val="28"/>
          <w:szCs w:val="28"/>
        </w:rPr>
        <w:t xml:space="preserve"> – </w:t>
      </w:r>
      <w:proofErr w:type="spellStart"/>
      <w:r w:rsidRPr="00B85A63">
        <w:rPr>
          <w:rStyle w:val="fontstyle11"/>
          <w:rFonts w:ascii="Times New Roman" w:hAnsi="Times New Roman" w:cs="Times New Roman"/>
          <w:i/>
          <w:sz w:val="28"/>
          <w:szCs w:val="28"/>
        </w:rPr>
        <w:t>кальцийлі</w:t>
      </w:r>
      <w:proofErr w:type="spellEnd"/>
      <w:r w:rsidRPr="00B85A63">
        <w:rPr>
          <w:rStyle w:val="fontstyle11"/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B85A63">
        <w:rPr>
          <w:rStyle w:val="fontstyle11"/>
          <w:rFonts w:ascii="Times New Roman" w:hAnsi="Times New Roman" w:cs="Times New Roman"/>
          <w:i/>
          <w:sz w:val="28"/>
          <w:szCs w:val="28"/>
        </w:rPr>
        <w:t>карбонатты</w:t>
      </w:r>
      <w:proofErr w:type="spellEnd"/>
      <w:r w:rsidRPr="00B85A63">
        <w:rPr>
          <w:rStyle w:val="fontstyle11"/>
          <w:rFonts w:ascii="Times New Roman" w:hAnsi="Times New Roman" w:cs="Times New Roman"/>
          <w:i/>
          <w:sz w:val="28"/>
          <w:szCs w:val="28"/>
        </w:rPr>
        <w:t xml:space="preserve"> күйдіргенде бөлінген кальций тотығыдымқылданғанда, көлемінің ұлғаюы əсерінен керамикалық бұйымдардың </w:t>
      </w:r>
      <w:proofErr w:type="spellStart"/>
      <w:r w:rsidRPr="00B85A63">
        <w:rPr>
          <w:rStyle w:val="fontstyle11"/>
          <w:rFonts w:ascii="Times New Roman" w:hAnsi="Times New Roman" w:cs="Times New Roman"/>
          <w:i/>
          <w:sz w:val="28"/>
          <w:szCs w:val="28"/>
        </w:rPr>
        <w:t>бетінде</w:t>
      </w:r>
      <w:proofErr w:type="spellEnd"/>
      <w:r w:rsidRPr="00B85A63">
        <w:rPr>
          <w:rStyle w:val="fontstyle11"/>
          <w:rFonts w:ascii="Times New Roman" w:hAnsi="Times New Roman" w:cs="Times New Roman"/>
          <w:i/>
          <w:sz w:val="28"/>
          <w:szCs w:val="28"/>
        </w:rPr>
        <w:t xml:space="preserve"> пайдаболған қуыс сияқты (қуысқа ұқсайтын) ақау (</w:t>
      </w:r>
      <w:proofErr w:type="spellStart"/>
      <w:r w:rsidRPr="00B85A63">
        <w:rPr>
          <w:rStyle w:val="fontstyle11"/>
          <w:rFonts w:ascii="Times New Roman" w:hAnsi="Times New Roman" w:cs="Times New Roman"/>
          <w:i/>
          <w:sz w:val="28"/>
          <w:szCs w:val="28"/>
        </w:rPr>
        <w:t>кемістік</w:t>
      </w:r>
      <w:proofErr w:type="spellEnd"/>
      <w:r w:rsidRPr="00B85A63">
        <w:rPr>
          <w:rStyle w:val="fontstyle11"/>
          <w:rFonts w:ascii="Times New Roman" w:hAnsi="Times New Roman" w:cs="Times New Roman"/>
          <w:i/>
          <w:sz w:val="28"/>
          <w:szCs w:val="28"/>
        </w:rPr>
        <w:t>).</w:t>
      </w:r>
    </w:p>
    <w:p w:rsidR="00085630" w:rsidRDefault="00085630" w:rsidP="00415555">
      <w:pPr>
        <w:spacing w:after="0" w:line="240" w:lineRule="auto"/>
        <w:ind w:firstLine="709"/>
        <w:jc w:val="center"/>
        <w:rPr>
          <w:rStyle w:val="fontstyle01"/>
          <w:rFonts w:ascii="Times New Roman" w:hAnsi="Times New Roman" w:cs="Times New Roman"/>
          <w:sz w:val="28"/>
          <w:szCs w:val="28"/>
        </w:rPr>
      </w:pPr>
    </w:p>
    <w:p w:rsidR="007C185A" w:rsidRDefault="007C185A" w:rsidP="00415555">
      <w:pPr>
        <w:spacing w:after="0" w:line="240" w:lineRule="auto"/>
        <w:ind w:firstLine="709"/>
        <w:jc w:val="center"/>
        <w:rPr>
          <w:rStyle w:val="fontstyle01"/>
          <w:rFonts w:ascii="Times New Roman" w:hAnsi="Times New Roman" w:cs="Times New Roman"/>
          <w:sz w:val="28"/>
          <w:szCs w:val="28"/>
        </w:rPr>
      </w:pPr>
    </w:p>
    <w:p w:rsidR="007C185A" w:rsidRDefault="007C185A" w:rsidP="00415555">
      <w:pPr>
        <w:spacing w:after="0" w:line="240" w:lineRule="auto"/>
        <w:ind w:firstLine="709"/>
        <w:jc w:val="center"/>
        <w:rPr>
          <w:rStyle w:val="fontstyle01"/>
          <w:rFonts w:ascii="Times New Roman" w:hAnsi="Times New Roman" w:cs="Times New Roman"/>
          <w:sz w:val="28"/>
          <w:szCs w:val="28"/>
        </w:rPr>
      </w:pPr>
    </w:p>
    <w:p w:rsidR="007C185A" w:rsidRDefault="007C185A" w:rsidP="00415555">
      <w:pPr>
        <w:spacing w:after="0" w:line="240" w:lineRule="auto"/>
        <w:ind w:firstLine="709"/>
        <w:jc w:val="center"/>
        <w:rPr>
          <w:rStyle w:val="fontstyle01"/>
          <w:rFonts w:ascii="Times New Roman" w:hAnsi="Times New Roman" w:cs="Times New Roman"/>
          <w:sz w:val="28"/>
          <w:szCs w:val="28"/>
        </w:rPr>
      </w:pPr>
    </w:p>
    <w:p w:rsidR="00085630" w:rsidRDefault="00085630" w:rsidP="001E39D2">
      <w:pPr>
        <w:spacing w:after="0" w:line="240" w:lineRule="auto"/>
        <w:jc w:val="center"/>
        <w:rPr>
          <w:rStyle w:val="fontstyle01"/>
          <w:rFonts w:ascii="Times New Roman" w:hAnsi="Times New Roman" w:cs="Times New Roman"/>
          <w:sz w:val="28"/>
          <w:szCs w:val="28"/>
        </w:rPr>
      </w:pPr>
      <w:r w:rsidRPr="00085630">
        <w:rPr>
          <w:rStyle w:val="fontstyle01"/>
          <w:rFonts w:ascii="Times New Roman" w:hAnsi="Times New Roman" w:cs="Times New Roman"/>
          <w:sz w:val="28"/>
          <w:szCs w:val="28"/>
        </w:rPr>
        <w:lastRenderedPageBreak/>
        <w:t>Қосымшалар (үстемелер)</w:t>
      </w:r>
    </w:p>
    <w:p w:rsidR="00085630" w:rsidRDefault="00085630" w:rsidP="00415555">
      <w:pPr>
        <w:spacing w:after="0" w:line="240" w:lineRule="auto"/>
        <w:ind w:firstLine="709"/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</w:p>
    <w:p w:rsidR="004B47A7" w:rsidRPr="001E39D2" w:rsidRDefault="001E39D2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Style w:val="fontstyle01"/>
          <w:rFonts w:ascii="Times New Roman" w:hAnsi="Times New Roman" w:cs="Times New Roman"/>
          <w:sz w:val="28"/>
          <w:szCs w:val="28"/>
        </w:rPr>
        <w:t>1. Балшықтың</w:t>
      </w:r>
      <w:r w:rsidR="00085630" w:rsidRPr="00085630">
        <w:rPr>
          <w:rStyle w:val="fontstyle01"/>
          <w:rFonts w:ascii="Times New Roman" w:hAnsi="Times New Roman" w:cs="Times New Roman"/>
          <w:sz w:val="28"/>
          <w:szCs w:val="28"/>
        </w:rPr>
        <w:t xml:space="preserve"> пластикалығын (</w:t>
      </w:r>
      <w:proofErr w:type="spellStart"/>
      <w:r w:rsidR="00085630" w:rsidRPr="00085630">
        <w:rPr>
          <w:rStyle w:val="fontstyle01"/>
          <w:rFonts w:ascii="Times New Roman" w:hAnsi="Times New Roman" w:cs="Times New Roman"/>
          <w:sz w:val="28"/>
          <w:szCs w:val="28"/>
        </w:rPr>
        <w:t>иленгіштігін</w:t>
      </w:r>
      <w:proofErr w:type="spellEnd"/>
      <w:r w:rsidR="00085630" w:rsidRPr="00085630">
        <w:rPr>
          <w:rStyle w:val="fontstyle01"/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="00085630" w:rsidRPr="00085630">
        <w:rPr>
          <w:rStyle w:val="fontstyle01"/>
          <w:rFonts w:ascii="Times New Roman" w:hAnsi="Times New Roman" w:cs="Times New Roman"/>
          <w:sz w:val="28"/>
          <w:szCs w:val="28"/>
        </w:rPr>
        <w:t>азайтатындар</w:t>
      </w:r>
      <w:proofErr w:type="spellEnd"/>
      <w:r w:rsidR="00085630" w:rsidRPr="00085630">
        <w:rPr>
          <w:rStyle w:val="fontstyle11"/>
          <w:rFonts w:ascii="Times New Roman" w:hAnsi="Times New Roman" w:cs="Times New Roman"/>
          <w:sz w:val="28"/>
          <w:szCs w:val="28"/>
        </w:rPr>
        <w:t>.</w:t>
      </w:r>
      <w:r w:rsidR="00085630" w:rsidRPr="001E39D2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Иленгіштігі жоғары балшық қамыр түзу үшін суды көп сіңіреді де,одан жасалған бұйым</w:t>
      </w:r>
      <w:r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дыкептіргенде, күйдіргенде көлемі кішірейіп</w:t>
      </w:r>
      <w:r w:rsidR="00085630" w:rsidRPr="001E39D2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,</w:t>
      </w:r>
      <w:r w:rsidRPr="001E39D2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жарылуы</w:t>
      </w:r>
      <w:r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 xml:space="preserve"> да</w:t>
      </w:r>
      <w:r w:rsidR="00085630" w:rsidRPr="001E39D2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 xml:space="preserve"> мүмкін. Болашақ бұйымды осындай ақаудансақтау үшін, балшықтың иленгіштігін азайтатын үстемелерпайдаланылады. Оларға – шамот, құм, жылу электрстанциясының(ЖЭС) күлі, тез суытылып, түйіршіктелген шлактар жатады.</w:t>
      </w:r>
    </w:p>
    <w:p w:rsidR="004B47A7" w:rsidRDefault="00085630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5630">
        <w:rPr>
          <w:rStyle w:val="fontstyle31"/>
          <w:rFonts w:ascii="Times New Roman" w:hAnsi="Times New Roman" w:cs="Times New Roman"/>
          <w:sz w:val="28"/>
          <w:szCs w:val="28"/>
        </w:rPr>
        <w:t xml:space="preserve">Шамот </w:t>
      </w:r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– түйірленген (0,14-2 мм) керамикалық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материалдар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Олсазды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күйдіру (бұйым күйдіру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температурасына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уату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арқылыалынады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кірпіштің қалдықтарынан (сынықтарынан)дайындалады.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Шамотты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топта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жататын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жоғарыдакөрсетілген басқа да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заттарды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қосқанда балшықты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кептіру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, күйдірупроцестері жеңілдеп,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сапасы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жоғары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беттік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кірпіш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пен отқа төзімдібұйымдар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алынады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.</w:t>
      </w:r>
    </w:p>
    <w:p w:rsidR="004B47A7" w:rsidRDefault="00085630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5630">
        <w:rPr>
          <w:rStyle w:val="fontstyle01"/>
          <w:rFonts w:ascii="Times New Roman" w:hAnsi="Times New Roman" w:cs="Times New Roman"/>
          <w:sz w:val="28"/>
          <w:szCs w:val="28"/>
        </w:rPr>
        <w:t xml:space="preserve">2. Керамикалық бұйымдардың </w:t>
      </w:r>
      <w:proofErr w:type="spellStart"/>
      <w:r w:rsidRPr="00085630">
        <w:rPr>
          <w:rStyle w:val="fontstyle01"/>
          <w:rFonts w:ascii="Times New Roman" w:hAnsi="Times New Roman" w:cs="Times New Roman"/>
          <w:sz w:val="28"/>
          <w:szCs w:val="28"/>
        </w:rPr>
        <w:t>кеуектілігі</w:t>
      </w:r>
      <w:proofErr w:type="spellEnd"/>
      <w:r w:rsidRPr="00085630">
        <w:rPr>
          <w:rStyle w:val="fontstyle01"/>
          <w:rFonts w:ascii="Times New Roman" w:hAnsi="Times New Roman" w:cs="Times New Roman"/>
          <w:sz w:val="28"/>
          <w:szCs w:val="28"/>
        </w:rPr>
        <w:t xml:space="preserve"> мен саздыңпластикалығын </w:t>
      </w:r>
      <w:proofErr w:type="spellStart"/>
      <w:r w:rsidRPr="00085630">
        <w:rPr>
          <w:rStyle w:val="fontstyle01"/>
          <w:rFonts w:ascii="Times New Roman" w:hAnsi="Times New Roman" w:cs="Times New Roman"/>
          <w:sz w:val="28"/>
          <w:szCs w:val="28"/>
        </w:rPr>
        <w:t>арттыратындар</w:t>
      </w:r>
      <w:proofErr w:type="spellEnd"/>
      <w:r w:rsidRPr="00085630">
        <w:rPr>
          <w:rStyle w:val="fontstyle01"/>
          <w:rFonts w:ascii="Times New Roman" w:hAnsi="Times New Roman" w:cs="Times New Roman"/>
          <w:sz w:val="28"/>
          <w:szCs w:val="28"/>
        </w:rPr>
        <w:t xml:space="preserve">. </w:t>
      </w:r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Жеңіл,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кеуектілігі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жоғары, жылуөткізгіштігі төмен </w:t>
      </w:r>
      <w:r w:rsidR="001E39D2">
        <w:rPr>
          <w:rStyle w:val="fontstyle11"/>
          <w:rFonts w:ascii="Times New Roman" w:hAnsi="Times New Roman" w:cs="Times New Roman"/>
          <w:sz w:val="28"/>
          <w:szCs w:val="28"/>
        </w:rPr>
        <w:t xml:space="preserve">бұйымдар </w:t>
      </w:r>
      <w:proofErr w:type="spellStart"/>
      <w:r w:rsidR="001E39D2">
        <w:rPr>
          <w:rStyle w:val="fontstyle11"/>
          <w:rFonts w:ascii="Times New Roman" w:hAnsi="Times New Roman" w:cs="Times New Roman"/>
          <w:sz w:val="28"/>
          <w:szCs w:val="28"/>
        </w:rPr>
        <w:t>алу</w:t>
      </w:r>
      <w:proofErr w:type="spellEnd"/>
      <w:r w:rsidR="001E39D2">
        <w:rPr>
          <w:rStyle w:val="fontstyle11"/>
          <w:rFonts w:ascii="Times New Roman" w:hAnsi="Times New Roman" w:cs="Times New Roman"/>
          <w:sz w:val="28"/>
          <w:szCs w:val="28"/>
        </w:rPr>
        <w:t xml:space="preserve"> үшін сазға </w:t>
      </w:r>
      <w:proofErr w:type="spellStart"/>
      <w:r w:rsidR="001E39D2">
        <w:rPr>
          <w:rStyle w:val="fontstyle11"/>
          <w:rFonts w:ascii="Times New Roman" w:hAnsi="Times New Roman" w:cs="Times New Roman"/>
          <w:sz w:val="28"/>
          <w:szCs w:val="28"/>
        </w:rPr>
        <w:t>кеуект</w:t>
      </w:r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ендірілетін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заттарқосылады. Бұл</w:t>
      </w:r>
      <w:r w:rsidR="001E39D2">
        <w:rPr>
          <w:rStyle w:val="fontstyle11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E39D2">
        <w:rPr>
          <w:rStyle w:val="fontstyle11"/>
          <w:rFonts w:ascii="Times New Roman" w:hAnsi="Times New Roman" w:cs="Times New Roman"/>
          <w:sz w:val="28"/>
          <w:szCs w:val="28"/>
        </w:rPr>
        <w:t>заттар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күйдіргенде газ шығаратын уатылғанəктас (бор), доломит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жан</w:t>
      </w:r>
      <w:r w:rsidR="001E39D2">
        <w:rPr>
          <w:rStyle w:val="fontstyle11"/>
          <w:rFonts w:ascii="Times New Roman" w:hAnsi="Times New Roman" w:cs="Times New Roman"/>
          <w:sz w:val="28"/>
          <w:szCs w:val="28"/>
        </w:rPr>
        <w:t>атын</w:t>
      </w:r>
      <w:proofErr w:type="spellEnd"/>
      <w:r w:rsidR="001E39D2">
        <w:rPr>
          <w:rStyle w:val="fontstyle11"/>
          <w:rFonts w:ascii="Times New Roman" w:hAnsi="Times New Roman" w:cs="Times New Roman"/>
          <w:sz w:val="28"/>
          <w:szCs w:val="28"/>
        </w:rPr>
        <w:t xml:space="preserve"> ағаш ұнтағы,</w:t>
      </w:r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көмір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байыту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фабрикаларының қалдықтары, ЖЭС күлі,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лингинпайдаланылады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.</w:t>
      </w:r>
    </w:p>
    <w:p w:rsidR="004B47A7" w:rsidRDefault="00085630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Саздың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иленгіштігін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арттыратын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заттарға пластикалығы жоғарыбалшықтар,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бетониттер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жəне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беттік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əсерлі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заттар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(БƏЗ),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мысалысульфит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– ашытқы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бардасы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 xml:space="preserve"> (САБ) </w:t>
      </w:r>
      <w:proofErr w:type="spellStart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085630">
        <w:rPr>
          <w:rStyle w:val="fontstyle11"/>
          <w:rFonts w:ascii="Times New Roman" w:hAnsi="Times New Roman" w:cs="Times New Roman"/>
          <w:sz w:val="28"/>
          <w:szCs w:val="28"/>
        </w:rPr>
        <w:t>.</w:t>
      </w:r>
    </w:p>
    <w:p w:rsidR="001E39D2" w:rsidRDefault="00085630" w:rsidP="00415555">
      <w:pPr>
        <w:spacing w:after="0" w:line="240" w:lineRule="auto"/>
        <w:ind w:firstLine="709"/>
        <w:jc w:val="both"/>
        <w:rPr>
          <w:rStyle w:val="fontstyle01"/>
          <w:rFonts w:ascii="Times New Roman" w:hAnsi="Times New Roman" w:cs="Times New Roman"/>
          <w:sz w:val="28"/>
          <w:szCs w:val="28"/>
          <w:lang w:val="kk-KZ"/>
        </w:rPr>
      </w:pPr>
      <w:r w:rsidRPr="004410AE">
        <w:rPr>
          <w:rStyle w:val="fontstyle01"/>
          <w:rFonts w:ascii="Times New Roman" w:hAnsi="Times New Roman" w:cs="Times New Roman"/>
          <w:sz w:val="28"/>
          <w:szCs w:val="28"/>
        </w:rPr>
        <w:t>3. Балқытқыштар (</w:t>
      </w:r>
      <w:proofErr w:type="spellStart"/>
      <w:r w:rsidRPr="004410AE">
        <w:rPr>
          <w:rStyle w:val="fontstyle01"/>
          <w:rFonts w:ascii="Times New Roman" w:hAnsi="Times New Roman" w:cs="Times New Roman"/>
          <w:sz w:val="28"/>
          <w:szCs w:val="28"/>
        </w:rPr>
        <w:t>флюстер</w:t>
      </w:r>
      <w:proofErr w:type="spellEnd"/>
      <w:r w:rsidRPr="004410AE">
        <w:rPr>
          <w:rStyle w:val="fontstyle01"/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4410AE">
        <w:rPr>
          <w:rStyle w:val="fontstyle01"/>
          <w:rFonts w:ascii="Times New Roman" w:hAnsi="Times New Roman" w:cs="Times New Roman"/>
          <w:sz w:val="28"/>
          <w:szCs w:val="28"/>
        </w:rPr>
        <w:t>Глазурьлер</w:t>
      </w:r>
      <w:proofErr w:type="spellEnd"/>
      <w:r w:rsidRPr="004410AE">
        <w:rPr>
          <w:rStyle w:val="fontstyle01"/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410AE">
        <w:rPr>
          <w:rStyle w:val="fontstyle01"/>
          <w:rFonts w:ascii="Times New Roman" w:hAnsi="Times New Roman" w:cs="Times New Roman"/>
          <w:sz w:val="28"/>
          <w:szCs w:val="28"/>
        </w:rPr>
        <w:t>Ангобтар</w:t>
      </w:r>
      <w:proofErr w:type="spellEnd"/>
      <w:r w:rsidRPr="004410AE">
        <w:rPr>
          <w:rStyle w:val="fontstyle01"/>
          <w:rFonts w:ascii="Times New Roman" w:hAnsi="Times New Roman" w:cs="Times New Roman"/>
          <w:sz w:val="28"/>
          <w:szCs w:val="28"/>
        </w:rPr>
        <w:t>.</w:t>
      </w:r>
    </w:p>
    <w:p w:rsidR="004B47A7" w:rsidRPr="001E39D2" w:rsidRDefault="00085630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E39D2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Балқытқыштар (флюстер): дала шпаттары, темір рудасы, доломит,магнезит, тальк, т.б. саздарға бұйымдардың күйдіру температурасынтөмендету үшін қосылады.</w:t>
      </w:r>
    </w:p>
    <w:p w:rsidR="004B47A7" w:rsidRPr="001E39D2" w:rsidRDefault="00085630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E39D2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Керамикалық бұйымдардың су өткізгіштігін, тазалығын арттыруүшін, олардың бетін глазурь немесе ангоб деп аталатын заттарменөңдейді (сырлайды).</w:t>
      </w:r>
    </w:p>
    <w:p w:rsidR="004B47A7" w:rsidRPr="001E39D2" w:rsidRDefault="00085630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E39D2">
        <w:rPr>
          <w:rStyle w:val="fontstyle31"/>
          <w:rFonts w:ascii="Times New Roman" w:hAnsi="Times New Roman" w:cs="Times New Roman"/>
          <w:sz w:val="28"/>
          <w:szCs w:val="28"/>
          <w:lang w:val="kk-KZ"/>
        </w:rPr>
        <w:t xml:space="preserve">Глазурь </w:t>
      </w:r>
      <w:r w:rsidRPr="001E39D2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дегеніміз – бұйымның бетіне жағылғаннан соң оныкүйдіргенде жоғары температураның əсерінен балқитын шыны сияқтыкөп компонентті зат; глазурь қабығының қалыңдығы – 0,1-0,2 мм.Глазурь түрлі-түсті, мөлдір, кейде күңгірт болады. Оны күңгірттендіруүшін құрамына 6% қалайы тотығын қосады.</w:t>
      </w:r>
    </w:p>
    <w:p w:rsidR="004B47A7" w:rsidRPr="001E39D2" w:rsidRDefault="00085630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E39D2">
        <w:rPr>
          <w:rStyle w:val="fontstyle31"/>
          <w:rFonts w:ascii="Times New Roman" w:hAnsi="Times New Roman" w:cs="Times New Roman"/>
          <w:sz w:val="28"/>
          <w:szCs w:val="28"/>
          <w:lang w:val="kk-KZ"/>
        </w:rPr>
        <w:t xml:space="preserve">Ангоб </w:t>
      </w:r>
      <w:r w:rsidRPr="001E39D2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дегеніміз – күйдіргенде ақ немесе басқа түс беретінбалшықтан жасалған керамика бұйымдарының бетіне жағылатын зат.Күйдіргенде ангоб балқымайтындықтан, (оның балқу температурасыглазурьдікінен анағұрлым жоғары), ангобтандырылған бұйымдардыңбеті түрлі-түсті болғанымен, жылтырамайды.</w:t>
      </w:r>
    </w:p>
    <w:p w:rsidR="004B47A7" w:rsidRDefault="004B47A7" w:rsidP="0041555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742216" w:rsidRDefault="00742216" w:rsidP="0041555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742216" w:rsidRPr="001E39D2" w:rsidRDefault="00742216" w:rsidP="0041555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4B47A7" w:rsidRPr="00742216" w:rsidRDefault="00085630" w:rsidP="00415555">
      <w:pPr>
        <w:spacing w:after="0" w:line="240" w:lineRule="auto"/>
        <w:ind w:firstLine="709"/>
        <w:jc w:val="center"/>
        <w:rPr>
          <w:rStyle w:val="fontstyle01"/>
          <w:rFonts w:ascii="Times New Roman" w:hAnsi="Times New Roman" w:cs="Times New Roman"/>
          <w:sz w:val="28"/>
          <w:szCs w:val="28"/>
          <w:lang w:val="kk-KZ"/>
        </w:rPr>
      </w:pPr>
      <w:r w:rsidRPr="00B62FBC">
        <w:rPr>
          <w:rStyle w:val="fontstyle01"/>
          <w:rFonts w:ascii="Times New Roman" w:hAnsi="Times New Roman" w:cs="Times New Roman"/>
          <w:sz w:val="28"/>
          <w:szCs w:val="28"/>
          <w:lang w:val="kk-KZ"/>
        </w:rPr>
        <w:lastRenderedPageBreak/>
        <w:t>Балшықтардың керамикалық бұйымдар өндіруге қажетті</w:t>
      </w:r>
      <w:r w:rsidRPr="00B62FBC">
        <w:rPr>
          <w:rFonts w:ascii="Times New Roman" w:hAnsi="Times New Roman" w:cs="Times New Roman"/>
          <w:b/>
          <w:bCs/>
          <w:sz w:val="28"/>
          <w:szCs w:val="28"/>
          <w:lang w:val="kk-KZ"/>
        </w:rPr>
        <w:br/>
      </w:r>
      <w:r w:rsidRPr="00B62FBC">
        <w:rPr>
          <w:rStyle w:val="fontstyle01"/>
          <w:rFonts w:ascii="Times New Roman" w:hAnsi="Times New Roman" w:cs="Times New Roman"/>
          <w:sz w:val="28"/>
          <w:szCs w:val="28"/>
          <w:lang w:val="kk-KZ"/>
        </w:rPr>
        <w:t>қасиеттері</w:t>
      </w:r>
    </w:p>
    <w:p w:rsidR="004B47A7" w:rsidRPr="00742216" w:rsidRDefault="004B47A7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4B47A7" w:rsidRPr="003740CB" w:rsidRDefault="00085630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740CB">
        <w:rPr>
          <w:rStyle w:val="fontstyle01"/>
          <w:rFonts w:ascii="Times New Roman" w:hAnsi="Times New Roman" w:cs="Times New Roman"/>
          <w:sz w:val="28"/>
          <w:szCs w:val="28"/>
          <w:lang w:val="kk-KZ"/>
        </w:rPr>
        <w:t xml:space="preserve">1. Иленгіштігі. </w:t>
      </w:r>
      <w:r w:rsidRPr="003740CB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Саз сумен араластырғанда иленгіш қамырға</w:t>
      </w:r>
      <w:r w:rsidRPr="003740CB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3740CB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 xml:space="preserve">айналады. </w:t>
      </w:r>
      <w:r w:rsidRPr="003740CB">
        <w:rPr>
          <w:rStyle w:val="fontstyle31"/>
          <w:rFonts w:ascii="Times New Roman" w:hAnsi="Times New Roman" w:cs="Times New Roman"/>
          <w:sz w:val="28"/>
          <w:szCs w:val="28"/>
          <w:lang w:val="kk-KZ"/>
        </w:rPr>
        <w:t xml:space="preserve">Иленгіштік </w:t>
      </w:r>
      <w:r w:rsidRPr="003740CB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деп – саздың қамыр күйінде сыртқы күштің</w:t>
      </w:r>
      <w:r w:rsidRPr="003740CB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3740CB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əсерінен керек форманы ажырамай (үзіліссіз), шытынамай (қуыссыз)қабылдап, оны кептірген жəне күйдіргеннен кейін сақтау қасиетін</w:t>
      </w:r>
      <w:r w:rsidRPr="003740CB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3740CB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атайды.Иленгіштіктің техникалық көрсеткіші пластикалық санмен (Пл)</w:t>
      </w:r>
      <w:r w:rsidRPr="003740CB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3740CB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сипатталынады.</w:t>
      </w:r>
    </w:p>
    <w:p w:rsidR="004B47A7" w:rsidRPr="003740CB" w:rsidRDefault="004B47A7" w:rsidP="00415555">
      <w:pPr>
        <w:spacing w:after="0" w:line="240" w:lineRule="auto"/>
        <w:ind w:firstLine="709"/>
        <w:rPr>
          <w:rStyle w:val="fontstyle11"/>
          <w:rFonts w:ascii="Times New Roman" w:hAnsi="Times New Roman" w:cs="Times New Roman"/>
          <w:sz w:val="28"/>
          <w:szCs w:val="28"/>
          <w:lang w:val="kk-KZ"/>
        </w:rPr>
      </w:pPr>
    </w:p>
    <w:p w:rsidR="004B47A7" w:rsidRPr="003740CB" w:rsidRDefault="00085630" w:rsidP="00415555">
      <w:pPr>
        <w:spacing w:after="0" w:line="240" w:lineRule="auto"/>
        <w:ind w:firstLine="709"/>
        <w:jc w:val="center"/>
        <w:rPr>
          <w:rStyle w:val="fontstyle11"/>
          <w:rFonts w:ascii="Times New Roman" w:hAnsi="Times New Roman" w:cs="Times New Roman"/>
          <w:sz w:val="28"/>
          <w:szCs w:val="28"/>
          <w:lang w:val="kk-KZ"/>
        </w:rPr>
      </w:pPr>
      <w:r w:rsidRPr="003740CB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Пл = Wa – Wш;</w:t>
      </w:r>
    </w:p>
    <w:p w:rsidR="00CB5D88" w:rsidRPr="003740CB" w:rsidRDefault="00CB5D88" w:rsidP="0041555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CE3E5B" w:rsidRPr="00CB5D88" w:rsidRDefault="00085630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B5D8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мұндағы – қатырмен аққыштық жəне ширатылған (иірленгіш)</w:t>
      </w:r>
      <w:r w:rsidRPr="00CB5D88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CB5D8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шектеріне сай ылғалдықтың мөлшері, % (4.1-сурет).</w:t>
      </w:r>
      <w:r w:rsidRPr="00CB5D88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CB5D8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Керамикалық бұйымдар өндіру үшін иленгіштігі орташа,</w:t>
      </w:r>
      <w:r w:rsidRPr="00CB5D88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CB5D8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пластикалық саны 7-15 аралығындағы саздар пайдаланылады.</w:t>
      </w:r>
      <w:r w:rsidRPr="00CB5D88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CB5D8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Иленгіштігі аз балшықтар (Пл 7-ден төмен) қалыптанбайды, ал өте</w:t>
      </w:r>
      <w:r w:rsidRPr="00CB5D88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CB5D8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иленгіш саздар (Пл 7-ден жоғары) кептіргенде шытынайды.</w:t>
      </w:r>
    </w:p>
    <w:p w:rsidR="00CE3E5B" w:rsidRPr="00D17108" w:rsidRDefault="00085630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D17108">
        <w:rPr>
          <w:rStyle w:val="fontstyle11"/>
          <w:rFonts w:ascii="Times New Roman" w:hAnsi="Times New Roman" w:cs="Times New Roman"/>
          <w:b/>
          <w:sz w:val="28"/>
          <w:szCs w:val="28"/>
          <w:lang w:val="kk-KZ"/>
        </w:rPr>
        <w:t xml:space="preserve">2. </w:t>
      </w:r>
      <w:r w:rsidRPr="00D17108">
        <w:rPr>
          <w:rStyle w:val="fontstyle31"/>
          <w:rFonts w:ascii="Times New Roman" w:hAnsi="Times New Roman" w:cs="Times New Roman"/>
          <w:b/>
          <w:i w:val="0"/>
          <w:sz w:val="28"/>
          <w:szCs w:val="28"/>
          <w:lang w:val="kk-KZ"/>
        </w:rPr>
        <w:t>Шөгуі</w:t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(тығыздануы немесе бұйымның отырғыштығы) деп –</w:t>
      </w:r>
      <w:r w:rsidRPr="00D17108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қамырды (бұйымды) ауада кептіріп, отта күйдіргенде оның сызық</w:t>
      </w:r>
      <w:r w:rsidRPr="00D17108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өлшемдері мен көлемінің кішіреюін айтады. Отырғыштық – бұйымның</w:t>
      </w:r>
      <w:r w:rsidRPr="00D17108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алғашқы өлшемдерінен, процент арқылы анықталынады. Əдетте</w:t>
      </w:r>
      <w:r w:rsidRPr="00D17108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бұйым 3</w:t>
      </w:r>
      <w:r w:rsidR="00CB5D88"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%</w:t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-тен 18%-ке дейін шөгеді, осыған сай өлшемі стандартта</w:t>
      </w:r>
      <w:r w:rsidRPr="00D17108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көрсетілгендей, бұйым алу үшін форманың (қалыптың) көлемі</w:t>
      </w:r>
      <w:r w:rsidRPr="00D17108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ұлғайтылады. Бұйымның шөгуі – қамырды кептіргенде ылғал (су)</w:t>
      </w:r>
      <w:r w:rsidRPr="00D17108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бөлініп, ал күйдіргенде – оның балқығыш құрамы басқа балқымайтын</w:t>
      </w:r>
      <w:r w:rsidRPr="00D17108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бөлшектерді өзіне тартуы əсерінен пайда болады.</w:t>
      </w:r>
    </w:p>
    <w:p w:rsidR="00CE3E5B" w:rsidRPr="00D17108" w:rsidRDefault="00085630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  <w:lang w:val="kk-KZ"/>
        </w:rPr>
      </w:pPr>
      <w:r w:rsidRPr="00D17108">
        <w:rPr>
          <w:rStyle w:val="fontstyle11"/>
          <w:rFonts w:ascii="Times New Roman" w:hAnsi="Times New Roman" w:cs="Times New Roman"/>
          <w:b/>
          <w:sz w:val="28"/>
          <w:szCs w:val="28"/>
          <w:lang w:val="kk-KZ"/>
        </w:rPr>
        <w:t xml:space="preserve">3. </w:t>
      </w:r>
      <w:r w:rsidRPr="00D17108">
        <w:rPr>
          <w:rStyle w:val="fontstyle31"/>
          <w:rFonts w:ascii="Times New Roman" w:hAnsi="Times New Roman" w:cs="Times New Roman"/>
          <w:b/>
          <w:i w:val="0"/>
          <w:sz w:val="28"/>
          <w:szCs w:val="28"/>
          <w:lang w:val="kk-KZ"/>
        </w:rPr>
        <w:t>Пісуі</w:t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деп – күйдіргенде саздың тығыздығы өсіп (жоғарыда</w:t>
      </w:r>
      <w:r w:rsidRPr="00D17108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көрсетілгендей, құрамындағы кейбір оңай балқитын бөлшектері</w:t>
      </w:r>
      <w:r w:rsidRPr="00D17108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балқып, балқымаған бөлшектерді өзіне ығыстыру əсерінен), тас тəрізді</w:t>
      </w:r>
      <w:r w:rsidRPr="00D17108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денеге айналуын айтады.</w:t>
      </w:r>
    </w:p>
    <w:p w:rsidR="00B61D97" w:rsidRPr="00D17108" w:rsidRDefault="00085630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Жоғары температураның тигізетін əсеріне байланысты</w:t>
      </w:r>
      <w:r w:rsidRPr="00D17108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 xml:space="preserve">балшықтар үш түрге бөлінеді: </w:t>
      </w:r>
      <w:r w:rsidRPr="00D17108">
        <w:rPr>
          <w:rStyle w:val="fontstyle31"/>
          <w:rFonts w:ascii="Times New Roman" w:hAnsi="Times New Roman" w:cs="Times New Roman"/>
          <w:sz w:val="28"/>
          <w:szCs w:val="28"/>
          <w:lang w:val="kk-KZ"/>
        </w:rPr>
        <w:t xml:space="preserve">отқа төзімді </w:t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– балқу температурасы</w:t>
      </w:r>
      <w:r w:rsidRPr="00D17108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1580</w:t>
      </w:r>
      <w:r w:rsidRPr="00D17108">
        <w:rPr>
          <w:rStyle w:val="fontstyle11"/>
          <w:rFonts w:ascii="Times New Roman" w:hAnsi="Times New Roman" w:cs="Times New Roman"/>
          <w:sz w:val="28"/>
          <w:szCs w:val="28"/>
          <w:vertAlign w:val="superscript"/>
          <w:lang w:val="kk-KZ"/>
        </w:rPr>
        <w:t>о</w:t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 xml:space="preserve">С-тан жоғары (таза каолинитті жəне </w:t>
      </w:r>
      <w:r w:rsidRPr="00D17108">
        <w:rPr>
          <w:rStyle w:val="fontstyle31"/>
          <w:rFonts w:ascii="Times New Roman" w:hAnsi="Times New Roman" w:cs="Times New Roman"/>
          <w:sz w:val="28"/>
          <w:szCs w:val="28"/>
          <w:lang w:val="kk-KZ"/>
        </w:rPr>
        <w:t>монтмориллонитті</w:t>
      </w:r>
      <w:r w:rsidRPr="00D17108">
        <w:rPr>
          <w:rFonts w:ascii="Times New Roman" w:hAnsi="Times New Roman" w:cs="Times New Roman"/>
          <w:i/>
          <w:iCs/>
          <w:sz w:val="28"/>
          <w:szCs w:val="28"/>
          <w:lang w:val="kk-KZ"/>
        </w:rPr>
        <w:br/>
      </w:r>
      <w:r w:rsidRPr="00D17108">
        <w:rPr>
          <w:rStyle w:val="fontstyle31"/>
          <w:rFonts w:ascii="Times New Roman" w:hAnsi="Times New Roman" w:cs="Times New Roman"/>
          <w:sz w:val="28"/>
          <w:szCs w:val="28"/>
          <w:lang w:val="kk-KZ"/>
        </w:rPr>
        <w:t>балшықтар</w:t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, мысалы таза каолинит 1770</w:t>
      </w:r>
      <w:r w:rsidRPr="00D17108">
        <w:rPr>
          <w:rStyle w:val="fontstyle11"/>
          <w:rFonts w:ascii="Times New Roman" w:hAnsi="Times New Roman" w:cs="Times New Roman"/>
          <w:sz w:val="28"/>
          <w:szCs w:val="28"/>
          <w:vertAlign w:val="superscript"/>
          <w:lang w:val="kk-KZ"/>
        </w:rPr>
        <w:t>о</w:t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 xml:space="preserve">С-та балқиды), </w:t>
      </w:r>
      <w:r w:rsidRPr="00D17108">
        <w:rPr>
          <w:rStyle w:val="fontstyle31"/>
          <w:rFonts w:ascii="Times New Roman" w:hAnsi="Times New Roman" w:cs="Times New Roman"/>
          <w:sz w:val="28"/>
          <w:szCs w:val="28"/>
          <w:lang w:val="kk-KZ"/>
        </w:rPr>
        <w:t>баяу</w:t>
      </w:r>
      <w:r w:rsidRPr="00D17108">
        <w:rPr>
          <w:rFonts w:ascii="Times New Roman" w:hAnsi="Times New Roman" w:cs="Times New Roman"/>
          <w:i/>
          <w:iCs/>
          <w:sz w:val="28"/>
          <w:szCs w:val="28"/>
          <w:lang w:val="kk-KZ"/>
        </w:rPr>
        <w:br/>
      </w:r>
      <w:r w:rsidRPr="00D17108">
        <w:rPr>
          <w:rStyle w:val="fontstyle31"/>
          <w:rFonts w:ascii="Times New Roman" w:hAnsi="Times New Roman" w:cs="Times New Roman"/>
          <w:sz w:val="28"/>
          <w:szCs w:val="28"/>
          <w:lang w:val="kk-KZ"/>
        </w:rPr>
        <w:t xml:space="preserve">балқитын </w:t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– балқу температурасы 1350-1580</w:t>
      </w:r>
      <w:r w:rsidRPr="00D17108">
        <w:rPr>
          <w:rStyle w:val="fontstyle11"/>
          <w:rFonts w:ascii="Times New Roman" w:hAnsi="Times New Roman" w:cs="Times New Roman"/>
          <w:sz w:val="28"/>
          <w:szCs w:val="28"/>
          <w:vertAlign w:val="superscript"/>
          <w:lang w:val="kk-KZ"/>
        </w:rPr>
        <w:t>о</w:t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С аралығында</w:t>
      </w:r>
      <w:r w:rsidRPr="00D17108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(құрамында біраз кварц, дала шпаты, слюда, карбонат, т.б. қоспалар</w:t>
      </w:r>
      <w:r w:rsidRPr="00D17108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бар балшықтар); оңай балқитын, балқу температурасы 1</w:t>
      </w:r>
      <w:r w:rsidR="00B70B2C"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35</w:t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0</w:t>
      </w:r>
      <w:r w:rsidRPr="00D17108">
        <w:rPr>
          <w:rStyle w:val="fontstyle11"/>
          <w:rFonts w:ascii="Times New Roman" w:hAnsi="Times New Roman" w:cs="Times New Roman"/>
          <w:sz w:val="28"/>
          <w:szCs w:val="28"/>
          <w:vertAlign w:val="superscript"/>
          <w:lang w:val="kk-KZ"/>
        </w:rPr>
        <w:t>о</w:t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С-тан</w:t>
      </w:r>
      <w:r w:rsidRPr="00D17108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төмен (жоғарыда көрсетілген, т.б. қоспалары көбірек балшықтар).</w:t>
      </w:r>
      <w:r w:rsidRPr="00D17108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Балшықтардың бірінші түрі көбінесе фарфор, фаянс жəне отқа</w:t>
      </w:r>
      <w:r w:rsidRPr="00D17108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 xml:space="preserve">төзімді бұйымдар алу үшін пайдаланылады. Екінші түрі – едендік </w:t>
      </w:r>
      <w:r w:rsidR="00CB5D88"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тас,</w:t>
      </w:r>
      <w:r w:rsidR="00CB5D88" w:rsidRPr="00D17108">
        <w:rPr>
          <w:rFonts w:ascii="Times New Roman" w:hAnsi="Times New Roman" w:cs="Times New Roman"/>
          <w:sz w:val="28"/>
          <w:szCs w:val="28"/>
          <w:lang w:val="kk-KZ"/>
        </w:rPr>
        <w:t xml:space="preserve"> канализациялық</w:t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 xml:space="preserve"> құбырлар мен осыларға құрамы ұқсас бұйымдар</w:t>
      </w:r>
      <w:r w:rsidRPr="00D17108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өндірісінде қолданылады. Үшінші түрі – кəдімгі кірпіш, черепица, т.б.</w:t>
      </w:r>
      <w:r w:rsidRPr="00D17108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бұйымдар өндіру үшін пайдаланылады.</w:t>
      </w:r>
    </w:p>
    <w:p w:rsidR="00471EB1" w:rsidRPr="00D17108" w:rsidRDefault="00085630" w:rsidP="00415555">
      <w:pPr>
        <w:spacing w:after="0" w:line="240" w:lineRule="auto"/>
        <w:ind w:firstLine="709"/>
        <w:jc w:val="both"/>
        <w:rPr>
          <w:rStyle w:val="fontstyle11"/>
          <w:rFonts w:ascii="Times New Roman" w:hAnsi="Times New Roman" w:cs="Times New Roman"/>
          <w:sz w:val="28"/>
          <w:szCs w:val="28"/>
          <w:lang w:val="kk-KZ"/>
        </w:rPr>
      </w:pP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lastRenderedPageBreak/>
        <w:t>Осы келтірілген түрлі балшықтардың сипаттамасына</w:t>
      </w:r>
      <w:r w:rsidRPr="00D17108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байланысты, пісу интервалы да əртүрлі. Мысалы, оңай балқитын</w:t>
      </w:r>
      <w:r w:rsidRPr="00D17108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балшықтардың пісу интервалы 50-100</w:t>
      </w:r>
      <w:r w:rsidRPr="00D17108">
        <w:rPr>
          <w:rStyle w:val="fontstyle11"/>
          <w:rFonts w:ascii="Times New Roman" w:hAnsi="Times New Roman" w:cs="Times New Roman"/>
          <w:sz w:val="28"/>
          <w:szCs w:val="28"/>
          <w:vertAlign w:val="superscript"/>
          <w:lang w:val="kk-KZ"/>
        </w:rPr>
        <w:t>о</w:t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С аралығында, ал отқа төзімді</w:t>
      </w:r>
      <w:r w:rsidRPr="00D17108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балшықтардікі – 400</w:t>
      </w:r>
      <w:r w:rsidRPr="00D17108">
        <w:rPr>
          <w:rStyle w:val="fontstyle11"/>
          <w:rFonts w:ascii="Times New Roman" w:hAnsi="Times New Roman" w:cs="Times New Roman"/>
          <w:sz w:val="28"/>
          <w:szCs w:val="28"/>
          <w:vertAlign w:val="superscript"/>
          <w:lang w:val="kk-KZ"/>
        </w:rPr>
        <w:t>о</w:t>
      </w:r>
      <w:r w:rsidRPr="00D17108">
        <w:rPr>
          <w:rStyle w:val="fontstyle11"/>
          <w:rFonts w:ascii="Times New Roman" w:hAnsi="Times New Roman" w:cs="Times New Roman"/>
          <w:sz w:val="28"/>
          <w:szCs w:val="28"/>
          <w:lang w:val="kk-KZ"/>
        </w:rPr>
        <w:t>С.</w:t>
      </w:r>
    </w:p>
    <w:p w:rsidR="00EC600B" w:rsidRPr="00D17108" w:rsidRDefault="00EC600B" w:rsidP="0041555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kk-KZ" w:eastAsia="ru-RU"/>
        </w:rPr>
      </w:pPr>
    </w:p>
    <w:p w:rsidR="00471EB1" w:rsidRPr="00D17108" w:rsidRDefault="00471EB1" w:rsidP="0041555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kk-KZ" w:eastAsia="ru-RU"/>
        </w:rPr>
      </w:pPr>
      <w:r w:rsidRPr="00D17108">
        <w:rPr>
          <w:rFonts w:ascii="Times New Roman" w:hAnsi="Times New Roman" w:cs="Times New Roman"/>
          <w:b/>
          <w:bCs/>
          <w:sz w:val="28"/>
          <w:szCs w:val="28"/>
          <w:lang w:val="kk-KZ" w:eastAsia="ru-RU"/>
        </w:rPr>
        <w:t>Керамикалық бұйымдардың кеуектілігі, су сіңіргіштігі, жылу</w:t>
      </w:r>
      <w:r w:rsidRPr="00D17108">
        <w:rPr>
          <w:rFonts w:ascii="Times New Roman" w:hAnsi="Times New Roman" w:cs="Times New Roman"/>
          <w:b/>
          <w:bCs/>
          <w:sz w:val="28"/>
          <w:szCs w:val="28"/>
          <w:lang w:val="kk-KZ" w:eastAsia="ru-RU"/>
        </w:rPr>
        <w:br/>
        <w:t>өткізгіштігі, беріктігі жəне аязға төзімділігі</w:t>
      </w:r>
    </w:p>
    <w:p w:rsidR="00471EB1" w:rsidRPr="00D17108" w:rsidRDefault="00471EB1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kk-KZ" w:eastAsia="ru-RU"/>
        </w:rPr>
      </w:pPr>
    </w:p>
    <w:p w:rsidR="00471EB1" w:rsidRPr="00D17108" w:rsidRDefault="00471EB1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D17108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Күйдірген саңылаулы керамикалық </w:t>
      </w:r>
      <w:r w:rsidR="006A056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бұйымдардың </w:t>
      </w:r>
      <w:r w:rsidRPr="00D17108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кеуектілігі əдетте 10…40%:ол </w:t>
      </w:r>
      <w:r w:rsidR="00ED1C85" w:rsidRPr="00D17108">
        <w:rPr>
          <w:rFonts w:ascii="Times New Roman" w:hAnsi="Times New Roman" w:cs="Times New Roman"/>
          <w:sz w:val="28"/>
          <w:szCs w:val="28"/>
          <w:lang w:val="kk-KZ" w:eastAsia="ru-RU"/>
        </w:rPr>
        <w:t>к</w:t>
      </w:r>
      <w:r w:rsidRPr="00D17108">
        <w:rPr>
          <w:rFonts w:ascii="Times New Roman" w:hAnsi="Times New Roman" w:cs="Times New Roman"/>
          <w:sz w:val="28"/>
          <w:szCs w:val="28"/>
          <w:lang w:val="kk-KZ" w:eastAsia="ru-RU"/>
        </w:rPr>
        <w:t>ерамикалық массаға кеуектендіргіш заттарды қоса өседі.</w:t>
      </w:r>
      <w:r w:rsidRPr="00D17108">
        <w:rPr>
          <w:rFonts w:ascii="Times New Roman" w:hAnsi="Times New Roman" w:cs="Times New Roman"/>
          <w:sz w:val="28"/>
          <w:szCs w:val="28"/>
          <w:lang w:val="kk-KZ" w:eastAsia="ru-RU"/>
        </w:rPr>
        <w:br/>
        <w:t>Тығыздығы мен жылу өткізгіштігін азайту үшін кірпішті, керамикалық</w:t>
      </w:r>
      <w:r w:rsidRPr="00D17108">
        <w:rPr>
          <w:rFonts w:ascii="Times New Roman" w:hAnsi="Times New Roman" w:cs="Times New Roman"/>
          <w:sz w:val="28"/>
          <w:szCs w:val="28"/>
          <w:lang w:val="kk-KZ" w:eastAsia="ru-RU"/>
        </w:rPr>
        <w:br/>
        <w:t xml:space="preserve">тастарды қуыстайды. Керамиканың су сіңіргіштігі – оның кеуектілігін сипаттайды. Кеуекті керамикалық бұйымдардың массалық су сіңіргіштігі – 6-20%, ал тығыз </w:t>
      </w:r>
      <w:r w:rsidR="00B62FBC" w:rsidRPr="00D17108">
        <w:rPr>
          <w:rFonts w:ascii="Times New Roman" w:hAnsi="Times New Roman" w:cs="Times New Roman"/>
          <w:sz w:val="28"/>
          <w:szCs w:val="28"/>
          <w:lang w:val="kk-KZ" w:eastAsia="ru-RU"/>
        </w:rPr>
        <w:t>б</w:t>
      </w:r>
      <w:r w:rsidRPr="00D17108">
        <w:rPr>
          <w:rFonts w:ascii="Times New Roman" w:hAnsi="Times New Roman" w:cs="Times New Roman"/>
          <w:sz w:val="28"/>
          <w:szCs w:val="28"/>
          <w:lang w:val="kk-KZ" w:eastAsia="ru-RU"/>
        </w:rPr>
        <w:t>ұйымдардікі – 1-5%.</w:t>
      </w:r>
    </w:p>
    <w:p w:rsidR="00471EB1" w:rsidRDefault="00471EB1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B62FBC">
        <w:rPr>
          <w:rFonts w:ascii="Times New Roman" w:hAnsi="Times New Roman" w:cs="Times New Roman"/>
          <w:b/>
          <w:i/>
          <w:iCs/>
          <w:sz w:val="28"/>
          <w:szCs w:val="28"/>
          <w:lang w:eastAsia="ru-RU"/>
        </w:rPr>
        <w:t>Жылу</w:t>
      </w:r>
      <w:proofErr w:type="spellEnd"/>
      <w:r w:rsidRPr="00B62FBC">
        <w:rPr>
          <w:rFonts w:ascii="Times New Roman" w:hAnsi="Times New Roman" w:cs="Times New Roman"/>
          <w:b/>
          <w:i/>
          <w:iCs/>
          <w:sz w:val="28"/>
          <w:szCs w:val="28"/>
          <w:lang w:eastAsia="ru-RU"/>
        </w:rPr>
        <w:t xml:space="preserve"> өткізгіштігі</w:t>
      </w:r>
      <w:r w:rsidRPr="00471EB1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.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Абсолютті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тығыз керамикалық бұйымның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жылу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өткізгіштігі жоғары – 1,16 Вт/(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м.</w:t>
      </w:r>
      <w:r w:rsidRPr="00ED1C85">
        <w:rPr>
          <w:rFonts w:ascii="Times New Roman" w:hAnsi="Times New Roman" w:cs="Times New Roman"/>
          <w:sz w:val="28"/>
          <w:szCs w:val="28"/>
          <w:vertAlign w:val="superscript"/>
          <w:lang w:eastAsia="ru-RU"/>
        </w:rPr>
        <w:t>о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t>С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).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Ауамен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толған саңылаулар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мен қуыстар бұйымдардың тығыздығын төмендетіп,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жылу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өткізгіштігін едəуір (айтарлықтай)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азайтады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Мысалы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, қабырғалық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бұйымдардың тығыздығы 1800-ден 700 кг/м3-ға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дейін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төмендетілсе</w:t>
      </w:r>
      <w:proofErr w:type="gram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,о</w:t>
      </w:r>
      <w:proofErr w:type="gram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ның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жылу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өткізгіштігі 0</w:t>
      </w:r>
      <w:r w:rsidR="009E5CCB">
        <w:rPr>
          <w:rFonts w:ascii="Times New Roman" w:hAnsi="Times New Roman" w:cs="Times New Roman"/>
          <w:sz w:val="28"/>
          <w:szCs w:val="28"/>
          <w:lang w:val="kk-KZ" w:eastAsia="ru-RU"/>
        </w:rPr>
        <w:t>,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t>8-ден 0,2 Вт/(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м.</w:t>
      </w:r>
      <w:r w:rsidRPr="00ED1C85">
        <w:rPr>
          <w:rFonts w:ascii="Times New Roman" w:hAnsi="Times New Roman" w:cs="Times New Roman"/>
          <w:sz w:val="28"/>
          <w:szCs w:val="28"/>
          <w:vertAlign w:val="superscript"/>
          <w:lang w:eastAsia="ru-RU"/>
        </w:rPr>
        <w:t>о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t>С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)-қа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дейін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азаяды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. Осыған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сəйкес сыртқы қабырғаның қалыңдығы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азайтылады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, яғни қоршаулық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конструкциялардың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тиімділігі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асады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. Олардың материал –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шығымдылығы төмендейді.Керамикалық бұйымның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беріктігі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оның фазалық құрамына,кеуектілігіне жəне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шытынауына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(жарықшақталуына)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>Қабырғалық керамикалық бұйымдардың (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кірпіш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т.б.)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маркасы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, олардың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сығуға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беріктігі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арқылы анықталады. Осыған қарамастан, əрдайым олардың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июге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беріктігі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де анықталынады,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себебі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кірпіш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қабырғада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ию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күші əсеріне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де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кедергі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көрсетеді. </w:t>
      </w:r>
      <w:proofErr w:type="spellStart"/>
      <w:r w:rsidRPr="00B35C7D">
        <w:rPr>
          <w:rFonts w:ascii="Times New Roman" w:hAnsi="Times New Roman" w:cs="Times New Roman"/>
          <w:sz w:val="28"/>
          <w:szCs w:val="28"/>
          <w:lang w:eastAsia="ru-RU"/>
        </w:rPr>
        <w:t>Кеуекті</w:t>
      </w:r>
      <w:proofErr w:type="spellEnd"/>
      <w:r w:rsidRPr="00B35C7D">
        <w:rPr>
          <w:rFonts w:ascii="Times New Roman" w:hAnsi="Times New Roman" w:cs="Times New Roman"/>
          <w:sz w:val="28"/>
          <w:szCs w:val="28"/>
          <w:lang w:eastAsia="ru-RU"/>
        </w:rPr>
        <w:t xml:space="preserve"> бұйымдардың</w:t>
      </w:r>
      <w:r w:rsidR="00ED1C85" w:rsidRPr="00B35C7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D1C85" w:rsidRPr="00B35C7D">
        <w:rPr>
          <w:rFonts w:ascii="Times New Roman" w:hAnsi="Times New Roman" w:cs="Times New Roman"/>
          <w:sz w:val="28"/>
          <w:szCs w:val="28"/>
          <w:lang w:eastAsia="ru-RU"/>
        </w:rPr>
        <w:t>ма</w:t>
      </w:r>
      <w:r w:rsidR="00B35C7D">
        <w:rPr>
          <w:rFonts w:ascii="Times New Roman" w:hAnsi="Times New Roman" w:cs="Times New Roman"/>
          <w:sz w:val="28"/>
          <w:szCs w:val="28"/>
          <w:lang w:eastAsia="ru-RU"/>
        </w:rPr>
        <w:t>ркалары</w:t>
      </w:r>
      <w:proofErr w:type="spellEnd"/>
      <w:r w:rsidR="00B35C7D">
        <w:rPr>
          <w:rFonts w:ascii="Times New Roman" w:hAnsi="Times New Roman" w:cs="Times New Roman"/>
          <w:sz w:val="28"/>
          <w:szCs w:val="28"/>
          <w:lang w:eastAsia="ru-RU"/>
        </w:rPr>
        <w:t xml:space="preserve"> – 75-300,</w:t>
      </w:r>
      <w:r w:rsidR="00B35C7D">
        <w:rPr>
          <w:rFonts w:ascii="Times New Roman" w:hAnsi="Times New Roman" w:cs="Times New Roman"/>
          <w:sz w:val="28"/>
          <w:szCs w:val="28"/>
          <w:lang w:eastAsia="ru-RU"/>
        </w:rPr>
        <w:br/>
        <w:t>тығыз</w:t>
      </w:r>
      <w:r w:rsidR="00B35C7D" w:rsidRPr="00B35C7D">
        <w:rPr>
          <w:rFonts w:ascii="Times New Roman" w:hAnsi="Times New Roman" w:cs="Times New Roman"/>
          <w:sz w:val="28"/>
          <w:szCs w:val="28"/>
          <w:lang w:eastAsia="ru-RU"/>
        </w:rPr>
        <w:t xml:space="preserve">бұйымдардың </w:t>
      </w:r>
      <w:proofErr w:type="spellStart"/>
      <w:r w:rsidR="00B35C7D" w:rsidRPr="00B35C7D">
        <w:rPr>
          <w:rFonts w:ascii="Times New Roman" w:hAnsi="Times New Roman" w:cs="Times New Roman"/>
          <w:sz w:val="28"/>
          <w:szCs w:val="28"/>
          <w:lang w:eastAsia="ru-RU"/>
        </w:rPr>
        <w:t>маркалары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(жолға төселетін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кірпіш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, т.б.) 400-1000.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Керамикалық бұйымдардың аязға төзімділік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маркасы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, олардың су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сіңіргеннен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кейін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неше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(қанша) тоңазу-жылыту (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жібіту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)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цикліне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қабыршақтанбай,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шытынамай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майдаланбай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шыдағанын көрсетеді.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Керамикалық бұйымдардың құрылымына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аязға төзімділігі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мынадай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маркалармен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сипатталынады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: Г15, Г25, Г35, Г50, Г75, Г100.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Егер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керамикада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“қауіпті” саңылаулардағы судың мұзға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айналу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əсерінен көлемнің өсуін қабылдай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алатын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резервті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саңылаулар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жеткілікті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болса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онда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аязға төзімді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Резервті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саңылауларға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200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мкм-ден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үлкен,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оларда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судың қалуына капиллярлық қысымы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жеткіліксіз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ашық саңылаулар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жатады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. “Қауіпті” саңылауларда төменгі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аяздарда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(-10</w:t>
      </w:r>
      <w:r w:rsidRPr="00ED1C85">
        <w:rPr>
          <w:rFonts w:ascii="Times New Roman" w:hAnsi="Times New Roman" w:cs="Times New Roman"/>
          <w:sz w:val="28"/>
          <w:szCs w:val="28"/>
          <w:vertAlign w:val="superscript"/>
          <w:lang w:eastAsia="ru-RU"/>
        </w:rPr>
        <w:t>о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t>С-та) қататын су сақталынады.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</w:p>
    <w:p w:rsidR="00ED1C85" w:rsidRDefault="00ED1C85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ED1C85" w:rsidRDefault="00ED1C85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ED1C85" w:rsidRDefault="00ED1C85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471EB1" w:rsidRDefault="00471EB1" w:rsidP="0041555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471EB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lastRenderedPageBreak/>
        <w:t>4.5. Қабырғалық жəне тыстаулық (өңдеулік) керамикалық</w:t>
      </w:r>
      <w:r w:rsidRPr="00471EB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br/>
        <w:t>бұйымдар</w:t>
      </w:r>
    </w:p>
    <w:p w:rsidR="00471EB1" w:rsidRDefault="00471EB1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1B51D5" w:rsidRDefault="00471EB1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471EB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Қабырғалық керамикалық бұйымдар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t>. Бұлардың маңызы зор,өйткені оларқұрылыста қолданылатын барлық қабырғалық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бұйымдардың тең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жартысы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(50%-і). Көп тараған түрлеріне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мыналар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жатады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: кəдімгі күйдірілген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кірпіш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тиімді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қабырғалық бұйымдар(қуысты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кірпіш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), қуысты керамикалық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тастар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т.б.),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кірпіштен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не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керамикалық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тастардан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құралған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ірі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панельдер.Кірпіш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(кəдімгі) тығыз (қуыссыз)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формасы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бұрыштыпараллелепипед, өлшемі 250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х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120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х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65мм, оңай балқығыш балшықтардан(қосымша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заттарсыз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не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солармен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)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істелінеді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. Тығыздығы 1600-1900 кг/м3,жылу өткізгіштігі – 0,7-0,8 Вт/(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м.оС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);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беріктігіне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сəйкес (R сығу) 7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маркаменсипатталынады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: М75, М100, М125, М150, М200, М250, М300. Сусіңіргіштігімен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сипатталынатын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кеуектілік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мөлшері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маркасы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М150-денжоғары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кірпіш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үшін 6%-тен кем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емес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ал басқа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маркалы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кірпіш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үшін 8%-тенкем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болмауы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қажет.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Кеуектілігі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азайса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кірпіштің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жылу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өткізгіштігі артып,құрылыс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ерітіндісімен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байланысы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əлсірейді. Кірпіштің аязға төзімділігі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15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циклден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кем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болмауы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қажет. Əдетте бұл қасиеттің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маркалары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– Г25,Г35, </w:t>
      </w:r>
      <w:bookmarkStart w:id="0" w:name="_GoBack"/>
      <w:bookmarkEnd w:id="0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Г50.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Кірпіш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көбінесе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панельдер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жасауда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қабырға, пеш пен мұржақалауға қолданылады.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</w:p>
    <w:p w:rsidR="001B51D5" w:rsidRDefault="00471EB1" w:rsidP="0041555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471EB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Тиімді</w:t>
      </w:r>
      <w:proofErr w:type="spellEnd"/>
      <w:r w:rsidRPr="00471EB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қабырғалық керамикалық бұйымдар.</w:t>
      </w:r>
    </w:p>
    <w:p w:rsidR="001B51D5" w:rsidRDefault="001B51D5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1B51D5" w:rsidRDefault="00471EB1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Кəдімгі керамикалықкірпіштің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жылу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өткізгіштігі жоғары, осының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салдарынан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сыртқы қабырғақалың – 2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2,5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кірпіш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яғни 52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64 см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істелінеді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. Бірақ,мұндай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жуан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қабырғаның жоғарыдан түскен күшке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кедергісі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беріктігі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) өтекөп,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пайдаланылмай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қалады, салмағы да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ауыр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(1м2 қабырғаның салмағы –800-1000 кг). Сондықтан оның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орнына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беріктігі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жоғары (артық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емес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), бірақжылу өткізгішті төмен бұйымдарды пайдаланған жөн. Бұл жағдайдақабырға қалыңдығы жұқарады.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Осындай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бұйымдарға қуыс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кірпіш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қуыскерамикалық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тастар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жəне диатомит пен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трепельден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өндірілген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кірпіш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пентастар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жатады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B51D5" w:rsidRDefault="00471EB1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71EB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Қуысты </w:t>
      </w:r>
      <w:proofErr w:type="spellStart"/>
      <w:r w:rsidRPr="00471EB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кірпіштер</w:t>
      </w:r>
      <w:proofErr w:type="spellEnd"/>
      <w:r w:rsidRPr="00471EB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t>Қуыс</w:t>
      </w:r>
      <w:r w:rsidR="001B51D5">
        <w:rPr>
          <w:rFonts w:ascii="Times New Roman" w:hAnsi="Times New Roman" w:cs="Times New Roman"/>
          <w:sz w:val="28"/>
          <w:szCs w:val="28"/>
          <w:lang w:eastAsia="ru-RU"/>
        </w:rPr>
        <w:t xml:space="preserve"> керамикалық тастар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.Кəдімгі қуыссыз, тығыз керамикалық кірпіштің өлшемдері – 250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х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120х 65 жə</w:t>
      </w:r>
      <w:r w:rsidR="001B51D5">
        <w:rPr>
          <w:rFonts w:ascii="Times New Roman" w:hAnsi="Times New Roman" w:cs="Times New Roman"/>
          <w:sz w:val="28"/>
          <w:szCs w:val="28"/>
          <w:lang w:eastAsia="ru-RU"/>
        </w:rPr>
        <w:t xml:space="preserve">не 250 </w:t>
      </w:r>
      <w:proofErr w:type="spellStart"/>
      <w:r w:rsidR="001B51D5">
        <w:rPr>
          <w:rFonts w:ascii="Times New Roman" w:hAnsi="Times New Roman" w:cs="Times New Roman"/>
          <w:sz w:val="28"/>
          <w:szCs w:val="28"/>
          <w:lang w:eastAsia="ru-RU"/>
        </w:rPr>
        <w:t>х</w:t>
      </w:r>
      <w:proofErr w:type="spellEnd"/>
      <w:r w:rsidR="001B51D5">
        <w:rPr>
          <w:rFonts w:ascii="Times New Roman" w:hAnsi="Times New Roman" w:cs="Times New Roman"/>
          <w:sz w:val="28"/>
          <w:szCs w:val="28"/>
          <w:lang w:eastAsia="ru-RU"/>
        </w:rPr>
        <w:t xml:space="preserve"> 120 </w:t>
      </w:r>
      <w:proofErr w:type="spellStart"/>
      <w:r w:rsidR="001B51D5">
        <w:rPr>
          <w:rFonts w:ascii="Times New Roman" w:hAnsi="Times New Roman" w:cs="Times New Roman"/>
          <w:sz w:val="28"/>
          <w:szCs w:val="28"/>
          <w:lang w:eastAsia="ru-RU"/>
        </w:rPr>
        <w:t>х</w:t>
      </w:r>
      <w:proofErr w:type="spellEnd"/>
      <w:r w:rsidR="001B51D5">
        <w:rPr>
          <w:rFonts w:ascii="Times New Roman" w:hAnsi="Times New Roman" w:cs="Times New Roman"/>
          <w:sz w:val="28"/>
          <w:szCs w:val="28"/>
          <w:lang w:eastAsia="ru-RU"/>
        </w:rPr>
        <w:t xml:space="preserve"> 88 мм, 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яғни соңғы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кірпіш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– қалыңырақ, оны –</w:t>
      </w:r>
      <w:proofErr w:type="spellStart"/>
      <w:r w:rsidRPr="001B51D5">
        <w:rPr>
          <w:rFonts w:ascii="Times New Roman" w:hAnsi="Times New Roman" w:cs="Times New Roman"/>
          <w:i/>
          <w:iCs/>
          <w:sz w:val="28"/>
          <w:szCs w:val="28"/>
          <w:highlight w:val="yellow"/>
          <w:lang w:eastAsia="ru-RU"/>
        </w:rPr>
        <w:t>модульді</w:t>
      </w:r>
      <w:proofErr w:type="spellEnd"/>
      <w:r w:rsidRPr="001B51D5">
        <w:rPr>
          <w:rFonts w:ascii="Times New Roman" w:hAnsi="Times New Roman" w:cs="Times New Roman"/>
          <w:i/>
          <w:iCs/>
          <w:sz w:val="28"/>
          <w:szCs w:val="28"/>
          <w:highlight w:val="yellow"/>
          <w:lang w:eastAsia="ru-RU"/>
        </w:rPr>
        <w:t>*</w:t>
      </w:r>
      <w:r w:rsidRPr="00471EB1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кірпіш</w:t>
      </w:r>
      <w:proofErr w:type="spellEnd"/>
      <w:r w:rsidRPr="00471EB1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дейді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. Қуыс кірпіштердің өлшемдері кəдімгікірпіштердікіндей, бірақ олардың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іші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қуысталынған. Қуыс тастардыңөлшемі,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кірпіштердікінен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үлкенірек.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Кірпіш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пен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тас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қуыстарыныңформасы дөңгелек не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бұрышты, өлшемдері де,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кірпіштегі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сандарыда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əртүрлі. Қуыс – бұйымдардың төсеу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бетіне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не жазық бағыттаорналастырылады.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Олар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бір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шеті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бітеу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не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шеттері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ашық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жасалады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. Кірпіштердің қуыстылығы 42%-ке, ал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тастардікі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– 50%-ке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="001B51D5">
        <w:rPr>
          <w:rFonts w:ascii="Times New Roman" w:hAnsi="Times New Roman" w:cs="Times New Roman"/>
          <w:sz w:val="28"/>
          <w:szCs w:val="28"/>
          <w:lang w:eastAsia="ru-RU"/>
        </w:rPr>
        <w:t>дейін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t>.Диатомит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пен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трепельден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жасалған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кірпіш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пен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тастар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–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қабырғалық-керамикалық бұйымдардың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тиімділігін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арттырады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Өйткені олардың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кеуектілігі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кəдімгі (қуыссыз) жағдайдың өзінде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жоғары, су сіңіргіштігі 8%-тен кем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емес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оған қоса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олар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да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қуысталынуы мүмкін.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Олар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тығыздықтарына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3 класқа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>бөлінеді: А, Б жəне В: сəйкесінше 0,7…1 т/м3; 1…1,3 т/м3 жəне 1,3 т/м3-дан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жоғары – аязға төзімділігі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маркалары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Г15 кем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емес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Тиімді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қабырғалық-керамикалық бұйымдардың қуыс түрлерін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өндіру үшін қалыптағы престің мүштігіне қажетті нұсқалы өзекболатты қапсырма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шегемен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бекітеді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85A63" w:rsidRDefault="00B85A63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B51D5" w:rsidRPr="00B85A63" w:rsidRDefault="001B51D5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B85A63">
        <w:rPr>
          <w:rFonts w:ascii="Times New Roman" w:hAnsi="Times New Roman" w:cs="Times New Roman"/>
          <w:i/>
          <w:sz w:val="28"/>
          <w:szCs w:val="28"/>
          <w:highlight w:val="yellow"/>
          <w:lang w:eastAsia="ru-RU"/>
        </w:rPr>
        <w:t>* Модуль</w:t>
      </w:r>
      <w:r w:rsidRPr="00B85A63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(өлшем) І) </w:t>
      </w:r>
      <w:proofErr w:type="spellStart"/>
      <w:r w:rsidRPr="00B85A63">
        <w:rPr>
          <w:rFonts w:ascii="Times New Roman" w:hAnsi="Times New Roman" w:cs="Times New Roman"/>
          <w:i/>
          <w:sz w:val="28"/>
          <w:szCs w:val="28"/>
          <w:lang w:eastAsia="ru-RU"/>
        </w:rPr>
        <w:t>техникада</w:t>
      </w:r>
      <w:proofErr w:type="spellEnd"/>
      <w:r w:rsidRPr="00B85A63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: өте маңызды </w:t>
      </w:r>
      <w:proofErr w:type="spellStart"/>
      <w:r w:rsidRPr="00B85A63">
        <w:rPr>
          <w:rFonts w:ascii="Times New Roman" w:hAnsi="Times New Roman" w:cs="Times New Roman"/>
          <w:i/>
          <w:sz w:val="28"/>
          <w:szCs w:val="28"/>
          <w:lang w:eastAsia="ru-RU"/>
        </w:rPr>
        <w:t>коэффициентке</w:t>
      </w:r>
      <w:proofErr w:type="spellEnd"/>
      <w:r w:rsidRPr="00B85A63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spellStart"/>
      <w:r w:rsidRPr="00B85A63">
        <w:rPr>
          <w:rFonts w:ascii="Times New Roman" w:hAnsi="Times New Roman" w:cs="Times New Roman"/>
          <w:i/>
          <w:sz w:val="28"/>
          <w:szCs w:val="28"/>
          <w:lang w:eastAsia="ru-RU"/>
        </w:rPr>
        <w:t>немесе</w:t>
      </w:r>
      <w:proofErr w:type="spellEnd"/>
      <w:r w:rsidRPr="00B85A63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мөлшерге </w:t>
      </w:r>
      <w:proofErr w:type="spellStart"/>
      <w:r w:rsidRPr="00B85A63">
        <w:rPr>
          <w:rFonts w:ascii="Times New Roman" w:hAnsi="Times New Roman" w:cs="Times New Roman"/>
          <w:i/>
          <w:sz w:val="28"/>
          <w:szCs w:val="28"/>
          <w:lang w:eastAsia="ru-RU"/>
        </w:rPr>
        <w:t>берілетін</w:t>
      </w:r>
      <w:proofErr w:type="spellEnd"/>
      <w:r w:rsidRPr="00B85A63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spellStart"/>
      <w:r w:rsidRPr="00B85A63">
        <w:rPr>
          <w:rFonts w:ascii="Times New Roman" w:hAnsi="Times New Roman" w:cs="Times New Roman"/>
          <w:i/>
          <w:sz w:val="28"/>
          <w:szCs w:val="28"/>
          <w:lang w:eastAsia="ru-RU"/>
        </w:rPr>
        <w:t>ат</w:t>
      </w:r>
      <w:proofErr w:type="spellEnd"/>
      <w:r w:rsidRPr="00B85A63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; 2) </w:t>
      </w:r>
      <w:proofErr w:type="spellStart"/>
      <w:r w:rsidRPr="00B85A63">
        <w:rPr>
          <w:rFonts w:ascii="Times New Roman" w:hAnsi="Times New Roman" w:cs="Times New Roman"/>
          <w:i/>
          <w:sz w:val="28"/>
          <w:szCs w:val="28"/>
          <w:lang w:eastAsia="ru-RU"/>
        </w:rPr>
        <w:t>архитектурада</w:t>
      </w:r>
      <w:proofErr w:type="spellEnd"/>
      <w:r w:rsidRPr="00B85A63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: үй </w:t>
      </w:r>
      <w:proofErr w:type="spellStart"/>
      <w:r w:rsidRPr="00B85A63">
        <w:rPr>
          <w:rFonts w:ascii="Times New Roman" w:hAnsi="Times New Roman" w:cs="Times New Roman"/>
          <w:i/>
          <w:sz w:val="28"/>
          <w:szCs w:val="28"/>
          <w:lang w:eastAsia="ru-RU"/>
        </w:rPr>
        <w:t>немесе</w:t>
      </w:r>
      <w:proofErr w:type="spellEnd"/>
      <w:r w:rsidRPr="00B85A63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басқа </w:t>
      </w:r>
      <w:proofErr w:type="spellStart"/>
      <w:r w:rsidRPr="00B85A63">
        <w:rPr>
          <w:rFonts w:ascii="Times New Roman" w:hAnsi="Times New Roman" w:cs="Times New Roman"/>
          <w:i/>
          <w:sz w:val="28"/>
          <w:szCs w:val="28"/>
          <w:lang w:eastAsia="ru-RU"/>
        </w:rPr>
        <w:t>бір</w:t>
      </w:r>
      <w:proofErr w:type="spellEnd"/>
      <w:r w:rsidRPr="00B85A63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құрылыстың бөлшегі. Осы бөлшек – өлшем </w:t>
      </w:r>
      <w:proofErr w:type="spellStart"/>
      <w:r w:rsidRPr="00B85A63">
        <w:rPr>
          <w:rFonts w:ascii="Times New Roman" w:hAnsi="Times New Roman" w:cs="Times New Roman"/>
          <w:i/>
          <w:sz w:val="28"/>
          <w:szCs w:val="28"/>
          <w:lang w:eastAsia="ru-RU"/>
        </w:rPr>
        <w:t>ретінде</w:t>
      </w:r>
      <w:proofErr w:type="spellEnd"/>
      <w:r w:rsidRPr="00B85A63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қабылданып, </w:t>
      </w:r>
      <w:proofErr w:type="spellStart"/>
      <w:r w:rsidRPr="00B85A63">
        <w:rPr>
          <w:rFonts w:ascii="Times New Roman" w:hAnsi="Times New Roman" w:cs="Times New Roman"/>
          <w:i/>
          <w:sz w:val="28"/>
          <w:szCs w:val="28"/>
          <w:lang w:eastAsia="ru-RU"/>
        </w:rPr>
        <w:t>ол</w:t>
      </w:r>
      <w:proofErr w:type="spellEnd"/>
      <w:r w:rsidRPr="00B85A63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арқылы үйдің басқа бөлшектерін </w:t>
      </w:r>
      <w:proofErr w:type="spellStart"/>
      <w:r w:rsidRPr="00B85A63">
        <w:rPr>
          <w:rFonts w:ascii="Times New Roman" w:hAnsi="Times New Roman" w:cs="Times New Roman"/>
          <w:i/>
          <w:sz w:val="28"/>
          <w:szCs w:val="28"/>
          <w:lang w:eastAsia="ru-RU"/>
        </w:rPr>
        <w:t>немесе</w:t>
      </w:r>
      <w:proofErr w:type="spellEnd"/>
      <w:r w:rsidRPr="00B85A63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үйді толығымен </w:t>
      </w:r>
      <w:proofErr w:type="spellStart"/>
      <w:r w:rsidRPr="00B85A63">
        <w:rPr>
          <w:rFonts w:ascii="Times New Roman" w:hAnsi="Times New Roman" w:cs="Times New Roman"/>
          <w:i/>
          <w:sz w:val="28"/>
          <w:szCs w:val="28"/>
          <w:lang w:eastAsia="ru-RU"/>
        </w:rPr>
        <w:t>сипаттау</w:t>
      </w:r>
      <w:proofErr w:type="spellEnd"/>
      <w:r w:rsidRPr="00B85A63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үшін қолданылады.</w:t>
      </w:r>
    </w:p>
    <w:p w:rsidR="001B51D5" w:rsidRDefault="00471EB1" w:rsidP="0041555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Кірпіш</w:t>
      </w:r>
      <w:proofErr w:type="spellEnd"/>
      <w:r w:rsidRPr="00471EB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не керамикалық </w:t>
      </w:r>
      <w:proofErr w:type="spellStart"/>
      <w:r w:rsidRPr="00471EB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тастардан</w:t>
      </w:r>
      <w:proofErr w:type="spellEnd"/>
      <w:r w:rsidRPr="00471EB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құралған </w:t>
      </w:r>
      <w:proofErr w:type="spellStart"/>
      <w:r w:rsidRPr="00471EB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ірі</w:t>
      </w:r>
      <w:proofErr w:type="spellEnd"/>
      <w:r w:rsidRPr="00471EB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панельдер</w:t>
      </w:r>
      <w:proofErr w:type="spellEnd"/>
    </w:p>
    <w:p w:rsidR="00F1019E" w:rsidRDefault="00F1019E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F1019E" w:rsidRDefault="00471EB1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Мұндай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панельдер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сыртқы қабырға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ретінде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пайдаланылады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Олардың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биіктігі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ені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үй бөлмесінің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биіктігі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еніне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тең (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мысалы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3,2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х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2,7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х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0,28 м).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Олар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бір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екі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жəне үш қабатты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өндіріледі. Үш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>қабатты панельдің қалыңдығы 28 см (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ішкі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, сыртқы беттерінің өңдеулік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материалдармен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тысталғанын қосқанда). Соның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ішінде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сыртқы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екі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>қабатының əрқайсысы 6,5 см, яғни кірпіштің қалыңдығына тең.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Ортасының қалыңдығы 10 см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жылу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өткізбейтін материал (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мысалы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минералдық мақтадан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істіленген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плита (тақ</w:t>
      </w:r>
      <w:proofErr w:type="gram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та</w:t>
      </w:r>
      <w:proofErr w:type="gram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).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Екі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қабатты панельдің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бір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қабаты –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кірпіштен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(бұл қабаттың қалыңдығы 12 см, яғни кірпіштің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көлденеңіне тең), ал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екіншісі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(оның да қалыңдығы 12 см) –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жылу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өткізбейтін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материалдан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тұрады.</w:t>
      </w:r>
    </w:p>
    <w:p w:rsidR="00F1019E" w:rsidRDefault="00471EB1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Бір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қабатты панель – қуысты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кірпіш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қуысты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тастан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құралады.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Оның қалыңдығы (өңдеулік, яғни тыстаулық материалдың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шамасы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(2,5 см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+ 2,5 см, қалдықтарын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есептемегенде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) бұйымдардың ұзындығына (25см)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тең.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І</w:t>
      </w:r>
      <w:proofErr w:type="gram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панельдің сыртқы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беті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əдетте керамикалық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кілем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тəрізді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алуан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түсті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өрнектелеген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плиткалармен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өңделеді (қапталады).</w:t>
      </w:r>
    </w:p>
    <w:p w:rsidR="00F1019E" w:rsidRDefault="00471EB1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2) </w:t>
      </w:r>
      <w:r w:rsidRPr="00471EB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Тыстаулық (өңдеулік) керамикалық бұйымдар. 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t>Бұлар: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471EB1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сыртқ</w:t>
      </w:r>
      <w:proofErr w:type="gramStart"/>
      <w:r w:rsidRPr="00471EB1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ы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t>(</w:t>
      </w:r>
      <w:proofErr w:type="gram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фасад-қасбет) жəне </w:t>
      </w:r>
      <w:proofErr w:type="spellStart"/>
      <w:r w:rsidRPr="00471EB1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ішкі</w:t>
      </w:r>
      <w:proofErr w:type="spellEnd"/>
      <w:r w:rsidRPr="00471EB1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тыстамалы</w:t>
      </w:r>
      <w:proofErr w:type="spellEnd"/>
      <w:r w:rsidRPr="00471EB1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бұйымдар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деп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бөлінеді.</w:t>
      </w:r>
    </w:p>
    <w:p w:rsidR="00F1019E" w:rsidRDefault="00471EB1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71EB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Қасбеттік </w:t>
      </w:r>
      <w:proofErr w:type="spellStart"/>
      <w:r w:rsidRPr="00471EB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тыстамалы</w:t>
      </w:r>
      <w:proofErr w:type="spellEnd"/>
      <w:r w:rsidRPr="00471EB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бұйымдар.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Олар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</w:t>
      </w:r>
      <w:proofErr w:type="gram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абыр</w:t>
      </w:r>
      <w:proofErr w:type="gram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ға панельдерінің,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цокол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блоктарының қасбетті жағын,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лоджияларды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өңдеуге жəне үйдің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қабырғасын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панолау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(əшекейлеп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сурет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салу) үшін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пайдаланылады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Фасадты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өңдеуге көбінесе глазурьландырылған бұйымдар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>қолданылады</w:t>
      </w:r>
      <w:r w:rsidRPr="00471EB1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. </w:t>
      </w:r>
      <w:proofErr w:type="spellStart"/>
      <w:r w:rsidRPr="00471EB1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Глазурьлеу</w:t>
      </w:r>
      <w:proofErr w:type="spellEnd"/>
      <w:r w:rsidRPr="00471EB1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t>– бұйымның су өткізбей, ұзақ сақталуын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>жақсартады. Мұндай бұйымдар Қазақстанда: Қарағанды мен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Целиноградта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өндіріледі. Қасбеттік бұйымдар: </w:t>
      </w:r>
      <w:proofErr w:type="spellStart"/>
      <w:r w:rsidRPr="00471EB1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беттік</w:t>
      </w:r>
      <w:proofErr w:type="spellEnd"/>
      <w:r w:rsidRPr="00471EB1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кірпіш</w:t>
      </w:r>
      <w:proofErr w:type="spellEnd"/>
      <w:r w:rsidRPr="00471EB1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пен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471EB1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керамикалық </w:t>
      </w:r>
      <w:proofErr w:type="spellStart"/>
      <w:r w:rsidRPr="00471EB1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тастар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71EB1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ірі</w:t>
      </w:r>
      <w:proofErr w:type="spellEnd"/>
      <w:r w:rsidRPr="00471EB1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плиткалар</w:t>
      </w:r>
      <w:proofErr w:type="spellEnd"/>
      <w:r w:rsidRPr="00471EB1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жəне </w:t>
      </w:r>
      <w:proofErr w:type="spellStart"/>
      <w:r w:rsidRPr="00471EB1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кілемдік</w:t>
      </w:r>
      <w:proofErr w:type="spellEnd"/>
      <w:r w:rsidRPr="00471EB1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керамика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үш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>топқа бөлінеді.</w:t>
      </w:r>
    </w:p>
    <w:p w:rsidR="00F1019E" w:rsidRDefault="00471EB1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Кірпіштен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ірі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панельдер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алу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үшін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алдымен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оның жəне ондағы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терезе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ойығының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периметрлеріне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пісіру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арқылы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біріктірілген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қаңқалы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арматура қондырылады. Монтаждық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ілгектер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орнатылып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содан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кейін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кірпіштер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маркасы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75-тен кем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емес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консистенциясы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(құйылу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дəрежесі) стандарттық конустың 9-11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сантиметрге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батуымен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сипатталынатын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цемент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негізінде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дайындалған құрылысерітінділерімен қаланады.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Одан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соң панельдің сыртқы жəне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ішкібеттері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өңделеді. Ең соңында панель 10-14 сағат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буландырылады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да,құрылыс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орындарына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жеткізіледі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. Мұндай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панельдерді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монтаждау,қабырғаны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кірпіштен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қалағаннан гөрі 40% аз уақыт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алады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. Сондықтанқабырғаны ашық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ауада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суықта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кірпіштен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қалағаннан,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ірі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панельдердіцехта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өндірген тиімді.Қасбеттік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тыстамалы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кірпіш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(250х120х65) жəне керамикалықтастар (250х120х140) қолданылатын балшықтардың түрінебайланысты: </w:t>
      </w:r>
      <w:r w:rsidRPr="00471EB1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оңай 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балқитын (күйдіргенде түсі қызыл) жəне </w:t>
      </w:r>
      <w:r w:rsidRPr="00471EB1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баяубалқитын 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t>(күйдіргенде ақ түсін өзгертпейтін), ал балшықтардың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қоспадағы (керамикалық массадағы) қатынасына қарай: ақ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сары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жəнеқоңыр түсті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өндіріледі. Қасбеттік кірпіштердің өзіндік құнынарзандату үшін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олар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екі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қабатты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жасалады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бірінші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(қалың)қабатқа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жергілікті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қызыл балшықтар, ал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екінші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(жұқа – қалыңдығы 3-5 ммғана) қабатқа – көбінесе басқа жақтан əкелінетін ақ балшықпайдаланылады.Түрлі-түсті қасбеттік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кірпіш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өндіру үшін оның бет жағы 80% ақбалшық, 15-20%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шыны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сынығы жəне 5-7% минералдық бояуларқоспасымен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ангобаландырылады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. Ангоб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шликер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сұйық күйінде шикікірпіштің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бетіне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жағылады да, күйдіру арқылы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бекітіледі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. Ал қасбеттіңархитектуралық (сəулеттік) мəнерлігін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арттыру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үшін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кірпіштер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глазурьленеді.Ірі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плитка өлшемдері (250х140х10мм)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кірпіштен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бетоннаністелінген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дайын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қабырғаны өңдеу үшін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пайдаланылады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. Қазіргі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кездеондай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плиткалар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толық автоматтандырылған үздіксіз (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толассыз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престеу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(қалыптау),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кептіру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глазурьлеу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жəне күйдіру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процестерінорындайтын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жұмыс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жолында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өндіріледі.</w:t>
      </w:r>
    </w:p>
    <w:p w:rsidR="00F1019E" w:rsidRDefault="00471EB1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471EB1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Кілемдік</w:t>
      </w:r>
      <w:proofErr w:type="spellEnd"/>
      <w:r w:rsidRPr="00471EB1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керамика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деп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аталатын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уақ плитка өлшемдері 20х20х2 мм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жəне 48х48х4 мм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етіліп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жасалынады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. Бұл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плиткалар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өте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берік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қағазға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бет (ОН) жоғымен суға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ерігіш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желіммен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кілем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тəрізді өрнектеп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жапсырылады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да,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теріс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жағымен – құрылыс (цемент, құм жəне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судан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тұратын қоспа)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ерітіндісі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арқылы сыртқы қабырғағ</w:t>
      </w:r>
      <w:proofErr w:type="gram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</w:t>
      </w:r>
      <w:proofErr w:type="gram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бекітіледі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Ерітінді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қатайып,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плиткаларды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қабырғамен байланыстырғаннан соң,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қағазды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сумен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жібіті</w:t>
      </w:r>
      <w:proofErr w:type="gram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</w:t>
      </w:r>
      <w:proofErr w:type="spellEnd"/>
      <w:proofErr w:type="gram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жуып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тастайды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. Уақ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плиткалар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да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зауыттарда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глазурьлендіріліп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өндіріледі.</w:t>
      </w:r>
    </w:p>
    <w:p w:rsidR="005537E4" w:rsidRDefault="00471EB1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471EB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Ішкі</w:t>
      </w:r>
      <w:proofErr w:type="spellEnd"/>
      <w:r w:rsidRPr="00471EB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өңдеулік бұйымдар. 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Бұлар: </w:t>
      </w:r>
      <w:r w:rsidRPr="00471EB1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қабырғалық 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жəне </w:t>
      </w:r>
      <w:proofErr w:type="spellStart"/>
      <w:r w:rsidRPr="00471EB1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едендік</w:t>
      </w:r>
      <w:proofErr w:type="spellEnd"/>
      <w:r w:rsidRPr="00471EB1">
        <w:rPr>
          <w:rFonts w:ascii="Times New Roman" w:hAnsi="Times New Roman" w:cs="Times New Roman"/>
          <w:i/>
          <w:iCs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екі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түрге бөлінеді.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Ішкі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қабырғалық тыстаулық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плиткалар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көбінесе ылғалдылығы жоғары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жайларды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монша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, ванна, дəретхана,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</w:t>
      </w:r>
      <w:proofErr w:type="gram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р</w:t>
      </w:r>
      <w:proofErr w:type="spellEnd"/>
      <w:proofErr w:type="gram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жуатын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үй, (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лабораториялар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, т.б.) өңдеу үшін қолданылады.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Ішкі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қабырғалық тыстаулық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плиткаларды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көбінесе кəдімгі оңай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балқитын балшықтарға 20% бор қосып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жасайды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. Бұлар бет жағынаглазурь жабылғаннан соң тағы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бір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рет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күйдіріледі. Бұлардың фаянс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плиткалары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деп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аталатын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түрі, отқа төзімді балшықтарға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кварцті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құм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жəне дала шпаты қосылған қоспалардан өндіріледі. Бұл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плиткалар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бірақ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рет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күйдіріледі, өйткені олардың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бетіне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глазурь күйдірер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алдында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жағылады.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Ішкі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қабырғалық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плиткаларды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престеу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жəне құю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əдістерімен қалыптайды.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Престеу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əдісі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массаны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əбден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араластырғаннан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кейін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болаттан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жасалынған прес</w:t>
      </w:r>
      <w:proofErr w:type="gram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с-</w:t>
      </w:r>
      <w:proofErr w:type="gram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қалыпқа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салып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қысымды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бір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шаршы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сантиметрге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140-160 кг-ға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дейін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жеткізеді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Қалыпталған плиткалардың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бетіне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глазурь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массасын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жағып,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одан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кейін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пеште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күйдіреді. Плиткалардың глазурь жақпайтын астыңғы жағын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бұдырлы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етіп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жасайды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. Сондықтан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олар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цементті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құрылыс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ерітінділері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арқылы қабырғамен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берік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байланысып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тұрады. Бұл əдіспен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істелінген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плиткалардың өлшемдері құю əдісімен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жасалатындардікінен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үлкенірек,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proofErr w:type="gram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ішіндері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шаршы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(150х150 мм) жəне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бұрышты (150х100 мм жəне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150х75 мм), əр қалыңдығы 6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мм-ден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аспайды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, түрлері əр түсті (ақ,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көгілдір,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жасыл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т.б.)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келеді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. Құю əдісімен қалыптанған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плиткалардың өлшемдері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кішірек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пішіндері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шаршы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(50х50 мм) жəне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бұрышты (25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х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100 мм, т.б.), ал қалыңдығы 2-3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мм.Едендік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плиткалар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шаршы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жəне үшбұрышты,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алты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жəне сегізқырлы, қалыңдығы 10-13 мм, ал қырларының өлшемдері 50-150мм. Плиткалардың астыңғы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беті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бұдырлы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етіліп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жасалынады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Алмонша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жуатын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орын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т.б. ылғалды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жерде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қолданылатынплиткалардың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екі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жағы да бұдырлы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. Бұл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плиткалар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баяу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балқитынжəне отқа төзімді балшықтардан,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оларды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үш əдістің қайсысымен болсынқалыптау,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онан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соң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кептіру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жəне толық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пісуіне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шейін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күйдіру арқылыөндіреді.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Мысалы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бұл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плиткаларды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престеу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əдісімен балшық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массаны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біршаршы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сантиметрге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250-300 кг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келетін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қысымда қалыптап,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одан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кейін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3%ылғалдылыққа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дейін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кептірген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соң, 1200…1300оС-та күйдіру арқылыалады.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Еденге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төсеу үшін жоғарыда көрсетліген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плиткалардан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басқа,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мозаикалық –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формасы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шаршы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ті</w:t>
      </w:r>
      <w:proofErr w:type="gram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б</w:t>
      </w:r>
      <w:proofErr w:type="gram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ұрышты көлемдері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кішкене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23 жəне 48 мм, қалыңдығы 6 жəне 8 мм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плиткалар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да қолданылады. Бұлар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да жоғарыда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келті</w:t>
      </w:r>
      <w:proofErr w:type="gram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ілген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қасбеттік тыстамалық,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кілемдік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керамика сияқты,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берік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қағазға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желімдеумен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өрнектеп,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кілемдер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құрау жəне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оларды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цементті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құрылыс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ерітінділерімен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еденге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бекіту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арқылы төселінеді. Əр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кілем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өлшемі 389х598 мм, ал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жеке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плиткалар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арасындағы жіктердің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>қалыңдығы 2 мм.</w:t>
      </w:r>
    </w:p>
    <w:p w:rsidR="005537E4" w:rsidRDefault="00471EB1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Керамикалық </w:t>
      </w:r>
      <w:proofErr w:type="gram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еден</w:t>
      </w:r>
      <w:proofErr w:type="gram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плиткалары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су өткізбейді, шаң шығармайды,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оңай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жуылады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сұйық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заттарды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бойына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тартпайды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(сіңірмейді),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қышқылдар мен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сілтілерге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, үйкеліске төзімді.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</w:p>
    <w:p w:rsidR="005537E4" w:rsidRDefault="00471EB1" w:rsidP="0041555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471EB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Арнаулы</w:t>
      </w:r>
      <w:proofErr w:type="spellEnd"/>
      <w:r w:rsidRPr="00471EB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қолданылатын керамикалық бұйымдар</w:t>
      </w:r>
    </w:p>
    <w:p w:rsidR="005537E4" w:rsidRDefault="005537E4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5537E4" w:rsidRDefault="00471EB1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Арнаулы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орындарда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пайдаланылатын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бұйымдар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тобына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жабынды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(черепица), керамикалық құбырлар, жолдық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кірпіш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(клинкер), сантехника бұйымдары мен қышқылға, </w:t>
      </w:r>
      <w:proofErr w:type="gram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қа төзімді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бұйымдар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кіреді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537E4" w:rsidRDefault="00471EB1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71EB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1. Жабындық 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бұйымдарға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жататын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471EB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балшық </w:t>
      </w:r>
      <w:proofErr w:type="spellStart"/>
      <w:r w:rsidRPr="00471EB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черепицасы</w:t>
      </w:r>
      <w:proofErr w:type="spellEnd"/>
      <w:r w:rsidRPr="00471EB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– 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t>үй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төбелерін жабуға қолданылады. Черепица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иленгіштігі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жоғары оңай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>балқитын балшықты қалыптап, 950-1000</w:t>
      </w:r>
      <w:r w:rsidRPr="00ED1C85">
        <w:rPr>
          <w:rFonts w:ascii="Times New Roman" w:hAnsi="Times New Roman" w:cs="Times New Roman"/>
          <w:sz w:val="28"/>
          <w:szCs w:val="28"/>
          <w:vertAlign w:val="superscript"/>
          <w:lang w:eastAsia="ru-RU"/>
        </w:rPr>
        <w:t>о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t>С-та күйдіру арқылы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алынады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Черепицалар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керітпелі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штампталған,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кертпелі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ленталы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жайпақ (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кертпесіз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)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ленталы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науалы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т.б</w:t>
      </w:r>
      <w:proofErr w:type="gram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. түрлі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. Жайпақ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ленталы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черепицаның астыңғы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бетіндегі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ұстайтын құлағының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тесігінен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сым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өткізіп,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черепицаны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үй шатырының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торына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байлап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бекітеді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. Ал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кертпелі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штампталған жəне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кертпелі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ленталы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черепицалар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шатырдың торы үстіне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кертпесі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арқылы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бір-біріне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жалғастыра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бекітіледі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Шатыр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құламаларының қиылысқан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жеріне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науалы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түрлі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черепицалар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міндіріледі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)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орнатылады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. Черепицаның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ию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күшіне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беріктілігі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бі</w:t>
      </w:r>
      <w:proofErr w:type="gram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р</w:t>
      </w:r>
      <w:proofErr w:type="spellEnd"/>
      <w:proofErr w:type="gram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шаршы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м-ге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70 кг,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аязға да төзімді.</w:t>
      </w:r>
    </w:p>
    <w:p w:rsidR="005537E4" w:rsidRDefault="00471EB1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71EB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2. Керамикалық канализациялық құбырлар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металл ж</w:t>
      </w:r>
      <w:proofErr w:type="gram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əне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темірбетон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құбырларымен салыстырғанда,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агрессиялы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ортаның,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əсіресе өнеркəсіптердің қалдық суларының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зардабына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төзімді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келеді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Ұзындығы 800-1200 мм,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диаметрі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150-600 мм, қабырғаларының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қалыңдығы 20-40 мм; 0,2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МПа-дан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кем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емес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гидростатикалық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кернеуге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(қысымға)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шыдауы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; су сіңіргіштігі 1-сорт үшін – 9%, ал 2-сорт –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11%-тен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артпауы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тиіс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. Құбыр –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иленгіштігі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жоғары, қиын балқитын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балшықтардан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вакуум-престе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қалыпталынады. Құбырларды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кейін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құрылыс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орындарында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өзара жалғастыру үшін, құбырдың ұзындығы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60-70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мм-ге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тең, ал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бір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шетінің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диеметрі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сəл кең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жасалады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Қалыпталынған құбырлардың кең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шеті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жоғарыға қаратылып, қолмен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вагонеткаға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тиелінеді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: 16-48 сағатқа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дейін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табиғи жағдайда,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одан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кейін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150оС-та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кептіргіште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құрғатылады.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Кептірілген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құбыр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іші-сыртына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глазурь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массасы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жағылғаннан соң 1250-1300</w:t>
      </w:r>
      <w:r w:rsidRPr="00ED1C85">
        <w:rPr>
          <w:rFonts w:ascii="Times New Roman" w:hAnsi="Times New Roman" w:cs="Times New Roman"/>
          <w:sz w:val="28"/>
          <w:szCs w:val="28"/>
          <w:vertAlign w:val="superscript"/>
          <w:lang w:eastAsia="ru-RU"/>
        </w:rPr>
        <w:t>о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С-та,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піскенше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күйдіріледі. Қазақстанда керамикалық құбырлар өндірілетін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зауыт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>Ленгер қаласында.</w:t>
      </w:r>
    </w:p>
    <w:p w:rsidR="005537E4" w:rsidRDefault="00471EB1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71EB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3. Жолдық </w:t>
      </w:r>
      <w:proofErr w:type="spellStart"/>
      <w:r w:rsidRPr="00471EB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кірпіш</w:t>
      </w:r>
      <w:proofErr w:type="spellEnd"/>
      <w:r w:rsidRPr="00471EB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t>(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клинкер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кірпіші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) қиын балқитын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балшықтарды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піскенше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күйдіру арқылы шығарылады. Өлшемдері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220х110х65 мм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220х110х75 мм;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маркалары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М400, М600 жəне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М1000 (сығуға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беріктілігі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); су сіңіргіштігі 2-6%; аязға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төзімділігі 50-100 тоңазыту мен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жібіту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цикліне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тең. Клинкер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кірпішін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жол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мен тротуардың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бетін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, өнді</w:t>
      </w:r>
      <w:proofErr w:type="gram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іс ғимараттарының объектілерінің)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еденін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канализация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коллекторын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құру үшін қолданады.</w:t>
      </w:r>
    </w:p>
    <w:p w:rsidR="00ED1C85" w:rsidRDefault="00471EB1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71EB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4. Санитарлық-техника бұйымдары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proofErr w:type="gram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</w:t>
      </w:r>
      <w:proofErr w:type="gram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ұларды (ванна, унитаз,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қол жуғыштар, су ағызатын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бактар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т.б.)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фаянстан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жартылай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фарфор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мен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фарфордан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жасайды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үшін күйді</w:t>
      </w:r>
      <w:proofErr w:type="gram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ргенде</w:t>
      </w:r>
      <w:proofErr w:type="gram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ақ түсін өзгертпейтін,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отқа төзімді жəне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каолинитті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балшықтар, кварц пен дала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шпаттары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қолданылады. Бұл қоспалардың көп қолданылатын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рецепті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одан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алынатын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бұйымдардың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қасиеттері 4.1-кестеде көрсетілген.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</w:p>
    <w:p w:rsidR="00471EB1" w:rsidRDefault="00471EB1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71EB1">
        <w:rPr>
          <w:rFonts w:ascii="Times New Roman" w:hAnsi="Times New Roman" w:cs="Times New Roman"/>
          <w:sz w:val="28"/>
          <w:szCs w:val="28"/>
          <w:lang w:eastAsia="ru-RU"/>
        </w:rPr>
        <w:t>4.1-кестеКерамикалық массаның үлгілі құрамы мен бұйымдардыңфизика-механикалық қасиеттері</w:t>
      </w:r>
    </w:p>
    <w:p w:rsidR="005537E4" w:rsidRPr="00F1019E" w:rsidRDefault="005537E4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963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2972"/>
        <w:gridCol w:w="2126"/>
        <w:gridCol w:w="1701"/>
        <w:gridCol w:w="2835"/>
      </w:tblGrid>
      <w:tr w:rsidR="00471EB1" w:rsidRPr="005537E4" w:rsidTr="00415555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EB1" w:rsidRPr="005537E4" w:rsidRDefault="00471EB1" w:rsidP="004155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Көрсеткіштер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EB1" w:rsidRPr="005537E4" w:rsidRDefault="00471EB1" w:rsidP="004155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Фаянс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EB1" w:rsidRPr="005537E4" w:rsidRDefault="00471EB1" w:rsidP="004155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Жартылай</w:t>
            </w:r>
            <w:proofErr w:type="spellEnd"/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br/>
              <w:t>фарфор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EB1" w:rsidRPr="005537E4" w:rsidRDefault="00471EB1" w:rsidP="004155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Санитарлық-техника</w:t>
            </w:r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br/>
              <w:t>фарфоры</w:t>
            </w:r>
          </w:p>
        </w:tc>
      </w:tr>
      <w:tr w:rsidR="00471EB1" w:rsidRPr="005537E4" w:rsidTr="00415555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EB1" w:rsidRPr="005537E4" w:rsidRDefault="00471EB1" w:rsidP="004155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 xml:space="preserve">Құрамы, массалық </w:t>
            </w:r>
            <w:proofErr w:type="gramStart"/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%-</w:t>
            </w:r>
            <w:proofErr w:type="gramEnd"/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пен:</w:t>
            </w:r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br/>
              <w:t xml:space="preserve">балшықты </w:t>
            </w:r>
            <w:proofErr w:type="spellStart"/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материалдар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EB1" w:rsidRPr="005537E4" w:rsidRDefault="00471EB1" w:rsidP="004155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45-65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EB1" w:rsidRPr="005537E4" w:rsidRDefault="00471EB1" w:rsidP="004155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40-50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EB1" w:rsidRPr="005537E4" w:rsidRDefault="00471EB1" w:rsidP="004155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40-60</w:t>
            </w:r>
          </w:p>
        </w:tc>
      </w:tr>
      <w:tr w:rsidR="00471EB1" w:rsidRPr="005537E4" w:rsidTr="00415555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EB1" w:rsidRPr="005537E4" w:rsidRDefault="00471EB1" w:rsidP="004155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lastRenderedPageBreak/>
              <w:t>кварц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EB1" w:rsidRPr="005537E4" w:rsidRDefault="00471EB1" w:rsidP="004155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25-40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EB1" w:rsidRPr="005537E4" w:rsidRDefault="00471EB1" w:rsidP="004155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40-45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EB1" w:rsidRPr="005537E4" w:rsidRDefault="00471EB1" w:rsidP="004155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20-30</w:t>
            </w:r>
          </w:p>
        </w:tc>
      </w:tr>
      <w:tr w:rsidR="00471EB1" w:rsidRPr="005537E4" w:rsidTr="00415555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EB1" w:rsidRPr="005537E4" w:rsidRDefault="00471EB1" w:rsidP="004155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дала шпаты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EB1" w:rsidRPr="005537E4" w:rsidRDefault="00471EB1" w:rsidP="004155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10-15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EB1" w:rsidRPr="005537E4" w:rsidRDefault="00471EB1" w:rsidP="004155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10-15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EB1" w:rsidRPr="005537E4" w:rsidRDefault="00471EB1" w:rsidP="004155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20-30</w:t>
            </w:r>
          </w:p>
        </w:tc>
      </w:tr>
      <w:tr w:rsidR="00471EB1" w:rsidRPr="005537E4" w:rsidTr="00415555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EB1" w:rsidRPr="005537E4" w:rsidRDefault="00471EB1" w:rsidP="004155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Қасиеттері:</w:t>
            </w:r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br/>
            </w:r>
            <w:proofErr w:type="spellStart"/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орташа</w:t>
            </w:r>
            <w:proofErr w:type="spellEnd"/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 xml:space="preserve"> тығыздығы, кг/м3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EB1" w:rsidRPr="005537E4" w:rsidRDefault="00471EB1" w:rsidP="004155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1920-1960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EB1" w:rsidRPr="005537E4" w:rsidRDefault="00471EB1" w:rsidP="004155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2000-2200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EB1" w:rsidRPr="005537E4" w:rsidRDefault="00471EB1" w:rsidP="004155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2250-2300</w:t>
            </w:r>
          </w:p>
        </w:tc>
      </w:tr>
      <w:tr w:rsidR="00471EB1" w:rsidRPr="005537E4" w:rsidTr="00415555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EB1" w:rsidRPr="005537E4" w:rsidRDefault="00471EB1" w:rsidP="004155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су сіңіргіштігі, 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EB1" w:rsidRPr="005537E4" w:rsidRDefault="00471EB1" w:rsidP="004155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10-12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EB1" w:rsidRPr="005537E4" w:rsidRDefault="00471EB1" w:rsidP="004155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3-5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EB1" w:rsidRPr="005537E4" w:rsidRDefault="00471EB1" w:rsidP="004155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0,2-0,5</w:t>
            </w:r>
          </w:p>
        </w:tc>
      </w:tr>
      <w:tr w:rsidR="00471EB1" w:rsidRPr="005537E4" w:rsidTr="00415555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EB1" w:rsidRPr="005537E4" w:rsidRDefault="00471EB1" w:rsidP="004155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 xml:space="preserve">сығуға </w:t>
            </w:r>
            <w:proofErr w:type="spellStart"/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беріктігі</w:t>
            </w:r>
            <w:proofErr w:type="spellEnd"/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, МПа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EB1" w:rsidRPr="005537E4" w:rsidRDefault="00471EB1" w:rsidP="004155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 xml:space="preserve">100 </w:t>
            </w:r>
            <w:proofErr w:type="spellStart"/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дейн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EB1" w:rsidRPr="005537E4" w:rsidRDefault="00471EB1" w:rsidP="004155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150-200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EB1" w:rsidRPr="005537E4" w:rsidRDefault="00471EB1" w:rsidP="004155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 xml:space="preserve">500 </w:t>
            </w:r>
            <w:proofErr w:type="spellStart"/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дейн</w:t>
            </w:r>
            <w:proofErr w:type="spellEnd"/>
          </w:p>
        </w:tc>
      </w:tr>
      <w:tr w:rsidR="00471EB1" w:rsidRPr="005537E4" w:rsidTr="00415555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EB1" w:rsidRPr="005537E4" w:rsidRDefault="00471EB1" w:rsidP="004155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 xml:space="preserve">созуға </w:t>
            </w:r>
            <w:proofErr w:type="spellStart"/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беріктігі</w:t>
            </w:r>
            <w:proofErr w:type="spellEnd"/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, МПа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EB1" w:rsidRPr="005537E4" w:rsidRDefault="00471EB1" w:rsidP="004155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15-30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EB1" w:rsidRPr="005537E4" w:rsidRDefault="00471EB1" w:rsidP="004155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38-43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EB1" w:rsidRPr="005537E4" w:rsidRDefault="00471EB1" w:rsidP="004155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5537E4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70-80</w:t>
            </w:r>
          </w:p>
        </w:tc>
      </w:tr>
    </w:tbl>
    <w:p w:rsidR="005537E4" w:rsidRDefault="005537E4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4162CE" w:rsidRDefault="00471EB1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Санитарлық бұйымдар,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негізінде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фаянстан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жасалынады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үшін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қолданылатын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шикізаттар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пайдасыз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қоспалардан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тазартылып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майдаланып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сумен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араластырыған соң қоюлығы қаймақтай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шликер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деп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аталатын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суспензия</w:t>
      </w:r>
      <w:proofErr w:type="gram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ға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айналдырылады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Гипстен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жасалған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формуларға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шликерді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құйып, қажетті мүсіні бар бұйымдар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жасады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Шликердегі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судың көпшілігін гипс өз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бойына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сіңі</w:t>
      </w:r>
      <w:proofErr w:type="gram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іп болғаннан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кейін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жасалынған бұйым қалыптан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босатылып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алдымен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ауада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кейін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кептіргіште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құрғатылады. Ылғалдылығы 1-2%.Бұйымдар глазурь қабатымен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жабылады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одан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кейін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1250-1300</w:t>
      </w:r>
      <w:r w:rsidRPr="00ED1C85">
        <w:rPr>
          <w:rFonts w:ascii="Times New Roman" w:hAnsi="Times New Roman" w:cs="Times New Roman"/>
          <w:sz w:val="28"/>
          <w:szCs w:val="28"/>
          <w:vertAlign w:val="superscript"/>
          <w:lang w:eastAsia="ru-RU"/>
        </w:rPr>
        <w:t>о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С-та күйдіріледі.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Глазурьленген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бұйымдар су сіңірмейді.Өлшемдері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ірі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бұйымдарды (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ванналар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жуынғыштар, т.б.) өндірудешамотты фаянс қолданылады: кварцтің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орнына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10-15% шамот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пайдаланылады</w:t>
      </w:r>
      <w:proofErr w:type="gram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.Ж</w:t>
      </w:r>
      <w:proofErr w:type="gram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артылай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фарфор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фаянспен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салыстырғанда, күйдіргенде көбірекпіседі (су сіңіргіштігі 3-5% ал фарфор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одан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да тығызырақ, су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сіңіргіштігі 0,2-0,5%) жəне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берік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(500 МПа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дейін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) болғандықтан,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фарфордан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қабырғалары жұқа бұйымдар өндіруге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. Қазақстанда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техникалық фарфор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зауыты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бұрын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Атбасарда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болса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, қазір</w:t>
      </w:r>
      <w:proofErr w:type="gram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қмолада,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Алматыда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бар.</w:t>
      </w:r>
    </w:p>
    <w:p w:rsidR="00415555" w:rsidRDefault="00471EB1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15555">
        <w:rPr>
          <w:rFonts w:ascii="Times New Roman" w:hAnsi="Times New Roman" w:cs="Times New Roman"/>
          <w:b/>
          <w:sz w:val="28"/>
          <w:szCs w:val="28"/>
          <w:lang w:eastAsia="ru-RU"/>
        </w:rPr>
        <w:t>5. Қышқылға төзімді бұйымдар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үш түрлі: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– қышқылға төзімді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кірпіш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маркалары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150-250, қышқылға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төзімділігі 92-96%-тен кем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емес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су сіңіргіштігі 8-22%-тен артық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емес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;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– қышқылға төзімді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плиталар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маркасы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300, қышқылға төзімділігі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96-98%, су сіңіргіштігі 6-9%-тен жоғары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емес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;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– қышқылға төзімді құбырлар: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маркалары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300-400, қышқылға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төзімділігі 97-98%-тен аз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емес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су сіңіргіштігі 3-5% көп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емес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471EB1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Қышқылға төзімділік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дегеніміз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– бұйымдардың қышқылдарда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>(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фторлы-сутекті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қышқылдан – HF басқа) жəне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сілтілерде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ерімеуі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Кірпіштер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плиткалар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химия зауыттарының резервуарларының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бетін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еденін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тыстамалау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үшін қолданылады. Ал құбырлар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қышқылдарды 0,3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МПа-дан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жоғары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емес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қысым күшімен басқа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жерге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жеткізу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үшін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пайдаланылады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. Қышқылға төзімді бұйымдарды өндіру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үшін химиялық төзімділігін 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кемітетін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қоспалардан (</w:t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карбонаттардан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гипстен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, т.б.) ажыратылған 1200</w:t>
      </w:r>
      <w:r w:rsidRPr="00ED1C85">
        <w:rPr>
          <w:rFonts w:ascii="Times New Roman" w:hAnsi="Times New Roman" w:cs="Times New Roman"/>
          <w:sz w:val="28"/>
          <w:szCs w:val="28"/>
          <w:vertAlign w:val="superscript"/>
          <w:lang w:eastAsia="ru-RU"/>
        </w:rPr>
        <w:t>о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С мөлшерінде </w:t>
      </w:r>
      <w:proofErr w:type="spellStart"/>
      <w:proofErr w:type="gramStart"/>
      <w:r w:rsidRPr="00471EB1">
        <w:rPr>
          <w:rFonts w:ascii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>ісетін</w:t>
      </w:r>
      <w:proofErr w:type="spellEnd"/>
      <w:r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балышқтар</w:t>
      </w:r>
      <w:r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="00415555">
        <w:rPr>
          <w:rFonts w:ascii="Times New Roman" w:hAnsi="Times New Roman" w:cs="Times New Roman"/>
          <w:sz w:val="28"/>
          <w:szCs w:val="28"/>
          <w:lang w:eastAsia="ru-RU"/>
        </w:rPr>
        <w:t>пайдаланылады</w:t>
      </w:r>
      <w:proofErr w:type="spellEnd"/>
      <w:r w:rsidR="00415555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471EB1" w:rsidRDefault="00415555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1555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6. </w:t>
      </w:r>
      <w:r w:rsidR="00471EB1" w:rsidRPr="00415555">
        <w:rPr>
          <w:rFonts w:ascii="Times New Roman" w:hAnsi="Times New Roman" w:cs="Times New Roman"/>
          <w:b/>
          <w:sz w:val="28"/>
          <w:szCs w:val="28"/>
          <w:lang w:eastAsia="ru-RU"/>
        </w:rPr>
        <w:t>Отқа төзімді бұйымдар</w:t>
      </w:r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өнді</w:t>
      </w:r>
      <w:proofErr w:type="gram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р</w:t>
      </w:r>
      <w:proofErr w:type="gram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іс пештерінің қабырғасын,</w:t>
      </w:r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күмбезін (пештің </w:t>
      </w:r>
      <w:proofErr w:type="spell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жалын</w:t>
      </w:r>
      <w:proofErr w:type="spell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тиетін</w:t>
      </w:r>
      <w:proofErr w:type="spell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имек</w:t>
      </w:r>
      <w:proofErr w:type="spell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төбесін) жəне </w:t>
      </w:r>
      <w:proofErr w:type="spell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табанын</w:t>
      </w:r>
      <w:proofErr w:type="spell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тыстау</w:t>
      </w:r>
      <w:proofErr w:type="spell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>(қалау) үшін қолданылады. Химиялық жəне минералдық құрамына</w:t>
      </w:r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сəйкес </w:t>
      </w:r>
      <w:proofErr w:type="spell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оларды</w:t>
      </w:r>
      <w:proofErr w:type="spell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екі</w:t>
      </w:r>
      <w:proofErr w:type="spell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топқа бөледі: </w:t>
      </w:r>
      <w:proofErr w:type="spell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кремнийлі</w:t>
      </w:r>
      <w:proofErr w:type="spell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жəне </w:t>
      </w:r>
      <w:proofErr w:type="spell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алюмосиликатты</w:t>
      </w:r>
      <w:proofErr w:type="spell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отқа</w:t>
      </w:r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төзімді бұйымдар.Кремнийлілердің кең тараған түрлерінің </w:t>
      </w:r>
      <w:proofErr w:type="spell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бірі</w:t>
      </w:r>
      <w:proofErr w:type="spell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– </w:t>
      </w:r>
      <w:r w:rsidR="00471EB1" w:rsidRPr="00471EB1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динас </w:t>
      </w:r>
      <w:proofErr w:type="spell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деп</w:t>
      </w:r>
      <w:proofErr w:type="spell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аталатын</w:t>
      </w:r>
      <w:proofErr w:type="spell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тридимитті</w:t>
      </w:r>
      <w:proofErr w:type="spell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кристобалитті</w:t>
      </w:r>
      <w:proofErr w:type="spell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отқа төзімді материал. </w:t>
      </w:r>
      <w:proofErr w:type="spell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Ол</w:t>
      </w:r>
      <w:proofErr w:type="spell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кварцит</w:t>
      </w:r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жыныстар</w:t>
      </w:r>
      <w:proofErr w:type="spell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(кварцит, </w:t>
      </w:r>
      <w:proofErr w:type="spell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кварцты</w:t>
      </w:r>
      <w:proofErr w:type="spell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құм, </w:t>
      </w:r>
      <w:proofErr w:type="spell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маршалит</w:t>
      </w:r>
      <w:proofErr w:type="spell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) </w:t>
      </w:r>
      <w:proofErr w:type="spell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негізінде</w:t>
      </w:r>
      <w:proofErr w:type="spell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өндіріледі.</w:t>
      </w:r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Династың құрамында кремнийдің </w:t>
      </w:r>
      <w:proofErr w:type="spell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оксиді</w:t>
      </w:r>
      <w:proofErr w:type="spell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(SiO2) 93 </w:t>
      </w:r>
      <w:proofErr w:type="spell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пайыздан</w:t>
      </w:r>
      <w:proofErr w:type="spell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кем</w:t>
      </w:r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br/>
      </w:r>
      <w:proofErr w:type="spell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болмауы</w:t>
      </w:r>
      <w:proofErr w:type="spell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қажет. Отқа төзімділігі 1600-1700</w:t>
      </w:r>
      <w:r w:rsidR="00471EB1" w:rsidRPr="00ED1C85">
        <w:rPr>
          <w:rFonts w:ascii="Times New Roman" w:hAnsi="Times New Roman" w:cs="Times New Roman"/>
          <w:sz w:val="28"/>
          <w:szCs w:val="28"/>
          <w:vertAlign w:val="superscript"/>
          <w:lang w:eastAsia="ru-RU"/>
        </w:rPr>
        <w:t>о</w:t>
      </w:r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С; </w:t>
      </w:r>
      <w:proofErr w:type="spell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одан</w:t>
      </w:r>
      <w:proofErr w:type="spell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болат</w:t>
      </w:r>
      <w:proofErr w:type="spell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шыны</w:t>
      </w:r>
      <w:proofErr w:type="spell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мен</w:t>
      </w:r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кокс өндіретін пештердің күмбезі </w:t>
      </w:r>
      <w:proofErr w:type="spell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жасалады</w:t>
      </w:r>
      <w:proofErr w:type="spell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. Алюмосиликаттық</w:t>
      </w:r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бұйымдардың </w:t>
      </w:r>
      <w:proofErr w:type="spell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ішінде</w:t>
      </w:r>
      <w:proofErr w:type="spell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ең отқа төзімдісі көп </w:t>
      </w:r>
      <w:proofErr w:type="spell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глиноземді</w:t>
      </w:r>
      <w:proofErr w:type="spell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бұйымдар.</w:t>
      </w:r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>Бұлардың құрамында 45 %-дан көп глинозем бар; соңғының</w:t>
      </w:r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>мөлшеріне сəйкес бұйымдардың отқа төзімділігі – 1450-1725</w:t>
      </w:r>
      <w:r w:rsidR="00471EB1" w:rsidRPr="00ED1C85">
        <w:rPr>
          <w:rFonts w:ascii="Times New Roman" w:hAnsi="Times New Roman" w:cs="Times New Roman"/>
          <w:sz w:val="28"/>
          <w:szCs w:val="28"/>
          <w:vertAlign w:val="superscript"/>
          <w:lang w:eastAsia="ru-RU"/>
        </w:rPr>
        <w:t>о</w:t>
      </w:r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С</w:t>
      </w:r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аралығында </w:t>
      </w:r>
      <w:proofErr w:type="spell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Олармен</w:t>
      </w:r>
      <w:proofErr w:type="spell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шыны</w:t>
      </w:r>
      <w:proofErr w:type="spell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балқытқыш жəне домна (</w:t>
      </w:r>
      <w:proofErr w:type="spell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шойын</w:t>
      </w:r>
      <w:proofErr w:type="spell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br/>
        <w:t>балқытқы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>нан</w:t>
      </w:r>
      <w:proofErr w:type="spell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ш</w:t>
      </w:r>
      <w:proofErr w:type="spell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) </w:t>
      </w:r>
      <w:proofErr w:type="spell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пештерді</w:t>
      </w:r>
      <w:proofErr w:type="spell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тыстайды</w:t>
      </w:r>
      <w:proofErr w:type="spellEnd"/>
      <w:r w:rsidR="00471EB1" w:rsidRPr="00471EB1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415555" w:rsidRPr="00415555" w:rsidRDefault="00415555" w:rsidP="0041555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7</w:t>
      </w:r>
      <w:r>
        <w:rPr>
          <w:rFonts w:ascii="KZ Times New Roman" w:hAnsi="KZ Times New Roman"/>
          <w:sz w:val="28"/>
          <w:szCs w:val="28"/>
        </w:rPr>
        <w:t>.</w:t>
      </w:r>
      <w:r w:rsidRPr="00415555">
        <w:rPr>
          <w:rFonts w:ascii="KZ Times New Roman" w:hAnsi="KZ Times New Roman"/>
          <w:b/>
          <w:sz w:val="28"/>
          <w:szCs w:val="28"/>
          <w:lang w:val="kk-KZ"/>
        </w:rPr>
        <w:t>Дренажды керамикалық құбырларды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ішкі диаметрі 25-250мм, ұзындығы 333, 500, 1000мм, қабырғасының қалыңдығы 8-24мм болатын отырғыш қоспасымен немесе қоспасыз балшықтан дайындалады.  Олар кірпіш немесе арнаулы зауыттарда өндіріледі. Дренаж</w:t>
      </w:r>
      <w:r>
        <w:rPr>
          <w:rFonts w:ascii="KZ Times New Roman" w:hAnsi="KZ Times New Roman"/>
          <w:sz w:val="28"/>
          <w:szCs w:val="28"/>
          <w:lang w:val="kk-KZ"/>
        </w:rPr>
        <w:t xml:space="preserve">ды </w:t>
      </w:r>
      <w:r w:rsidRPr="003F52E5">
        <w:rPr>
          <w:rFonts w:ascii="KZ Times New Roman" w:hAnsi="KZ Times New Roman"/>
          <w:sz w:val="28"/>
          <w:szCs w:val="28"/>
          <w:lang w:val="kk-KZ"/>
        </w:rPr>
        <w:t>керамикалық құбырлар құрғату-ылғалдау және суландыру жүйелері</w:t>
      </w:r>
      <w:r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Pr="003F52E5">
        <w:rPr>
          <w:rFonts w:ascii="KZ Times New Roman" w:hAnsi="KZ Times New Roman"/>
          <w:sz w:val="28"/>
          <w:szCs w:val="28"/>
          <w:lang w:val="kk-KZ"/>
        </w:rPr>
        <w:t>коллекторлы-дренажд</w:t>
      </w:r>
      <w:r>
        <w:rPr>
          <w:rFonts w:ascii="KZ Times New Roman" w:hAnsi="KZ Times New Roman"/>
          <w:sz w:val="28"/>
          <w:szCs w:val="28"/>
          <w:lang w:val="kk-KZ"/>
        </w:rPr>
        <w:t>ы су бұру құрылысына қолданады.</w:t>
      </w:r>
    </w:p>
    <w:sectPr w:rsidR="00415555" w:rsidRPr="00415555" w:rsidSect="00E605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spelling="clean" w:grammar="clean"/>
  <w:defaultTabStop w:val="708"/>
  <w:characterSpacingControl w:val="doNotCompress"/>
  <w:compat/>
  <w:rsids>
    <w:rsidRoot w:val="003613C8"/>
    <w:rsid w:val="00085630"/>
    <w:rsid w:val="000F64CF"/>
    <w:rsid w:val="001B51D5"/>
    <w:rsid w:val="001E39D2"/>
    <w:rsid w:val="003613C8"/>
    <w:rsid w:val="003740CB"/>
    <w:rsid w:val="00415555"/>
    <w:rsid w:val="004162CE"/>
    <w:rsid w:val="004410AE"/>
    <w:rsid w:val="00471EB1"/>
    <w:rsid w:val="004B47A7"/>
    <w:rsid w:val="004D1FF1"/>
    <w:rsid w:val="005537E4"/>
    <w:rsid w:val="00627F80"/>
    <w:rsid w:val="006A0569"/>
    <w:rsid w:val="00742216"/>
    <w:rsid w:val="007C185A"/>
    <w:rsid w:val="0088487A"/>
    <w:rsid w:val="008B6181"/>
    <w:rsid w:val="008E09FC"/>
    <w:rsid w:val="009E5CCB"/>
    <w:rsid w:val="00AF6DF3"/>
    <w:rsid w:val="00B35C7D"/>
    <w:rsid w:val="00B61D97"/>
    <w:rsid w:val="00B62FBC"/>
    <w:rsid w:val="00B70B2C"/>
    <w:rsid w:val="00B85A63"/>
    <w:rsid w:val="00BE6AA5"/>
    <w:rsid w:val="00C36350"/>
    <w:rsid w:val="00C47311"/>
    <w:rsid w:val="00CB5D88"/>
    <w:rsid w:val="00CE3E5B"/>
    <w:rsid w:val="00D17108"/>
    <w:rsid w:val="00E274E9"/>
    <w:rsid w:val="00E60530"/>
    <w:rsid w:val="00EC600B"/>
    <w:rsid w:val="00ED1C85"/>
    <w:rsid w:val="00F101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5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085630"/>
    <w:rPr>
      <w:rFonts w:ascii="TimesNewRomanPS-BoldMT" w:hAnsi="TimesNewRomanPS-BoldMT" w:hint="default"/>
      <w:b/>
      <w:bCs/>
      <w:i w:val="0"/>
      <w:iCs w:val="0"/>
      <w:color w:val="000000"/>
      <w:sz w:val="20"/>
      <w:szCs w:val="20"/>
    </w:rPr>
  </w:style>
  <w:style w:type="character" w:customStyle="1" w:styleId="fontstyle11">
    <w:name w:val="fontstyle11"/>
    <w:basedOn w:val="a0"/>
    <w:rsid w:val="00085630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31">
    <w:name w:val="fontstyle31"/>
    <w:basedOn w:val="a0"/>
    <w:rsid w:val="00085630"/>
    <w:rPr>
      <w:rFonts w:ascii="TimesNewRomanPS-ItalicMT" w:hAnsi="TimesNewRomanPS-ItalicMT" w:hint="default"/>
      <w:b w:val="0"/>
      <w:bCs w:val="0"/>
      <w:i/>
      <w:iCs/>
      <w:color w:val="000000"/>
      <w:sz w:val="18"/>
      <w:szCs w:val="18"/>
    </w:rPr>
  </w:style>
  <w:style w:type="paragraph" w:styleId="a3">
    <w:name w:val="List Paragraph"/>
    <w:basedOn w:val="a"/>
    <w:uiPriority w:val="34"/>
    <w:qFormat/>
    <w:rsid w:val="00085630"/>
    <w:pPr>
      <w:ind w:left="720"/>
      <w:contextualSpacing/>
    </w:pPr>
  </w:style>
  <w:style w:type="character" w:customStyle="1" w:styleId="fontstyle21">
    <w:name w:val="fontstyle21"/>
    <w:basedOn w:val="a0"/>
    <w:rsid w:val="00471EB1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table" w:styleId="a4">
    <w:name w:val="Table Grid"/>
    <w:basedOn w:val="a1"/>
    <w:rsid w:val="00EC60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417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3810</Words>
  <Characters>21721</Characters>
  <Application>Microsoft Office Word</Application>
  <DocSecurity>0</DocSecurity>
  <Lines>181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25481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БАХА</dc:creator>
  <cp:lastModifiedBy>Дана</cp:lastModifiedBy>
  <cp:revision>2</cp:revision>
  <dcterms:created xsi:type="dcterms:W3CDTF">2020-09-23T14:23:00Z</dcterms:created>
  <dcterms:modified xsi:type="dcterms:W3CDTF">2020-09-23T14:23:00Z</dcterms:modified>
</cp:coreProperties>
</file>